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448E7">
        <w:rPr>
          <w:b/>
          <w:noProof/>
          <w:sz w:val="24"/>
        </w:rPr>
        <w:t xml:space="preserve"> Meeting #</w:t>
      </w:r>
      <w:r w:rsidR="005D4D2D">
        <w:rPr>
          <w:b/>
          <w:noProof/>
          <w:sz w:val="24"/>
        </w:rPr>
        <w:t>9</w:t>
      </w:r>
      <w:r w:rsidR="0095785E">
        <w:rPr>
          <w:b/>
          <w:noProof/>
          <w:sz w:val="24"/>
        </w:rPr>
        <w:t>2</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A448E7">
        <w:rPr>
          <w:b/>
          <w:i/>
          <w:noProof/>
          <w:sz w:val="28"/>
        </w:rPr>
        <w:t>1</w:t>
      </w:r>
      <w:r w:rsidR="00990B15">
        <w:rPr>
          <w:b/>
          <w:i/>
          <w:noProof/>
          <w:sz w:val="28"/>
        </w:rPr>
        <w:t>5099</w:t>
      </w:r>
      <w:r w:rsidR="0025359B">
        <w:rPr>
          <w:b/>
          <w:i/>
          <w:noProof/>
          <w:sz w:val="28"/>
        </w:rPr>
        <w:fldChar w:fldCharType="end"/>
      </w:r>
      <w:r w:rsidR="00335CFE" w:rsidRPr="00335CFE">
        <w:rPr>
          <w:b/>
          <w:i/>
          <w:noProof/>
          <w:sz w:val="28"/>
          <w:highlight w:val="yellow"/>
        </w:rPr>
        <w:t>r1</w:t>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448E7">
        <w:rPr>
          <w:b/>
          <w:noProof/>
          <w:sz w:val="24"/>
        </w:rPr>
        <w:t>1</w:t>
      </w:r>
      <w:r w:rsidR="0095785E">
        <w:rPr>
          <w:b/>
          <w:noProof/>
          <w:sz w:val="24"/>
        </w:rPr>
        <w:t>6</w:t>
      </w:r>
      <w:r w:rsidR="00A448E7" w:rsidRPr="00A448E7">
        <w:rPr>
          <w:b/>
          <w:noProof/>
          <w:sz w:val="24"/>
          <w:vertAlign w:val="superscript"/>
        </w:rPr>
        <w:t>th</w:t>
      </w:r>
      <w:r w:rsidR="00A448E7">
        <w:rPr>
          <w:b/>
          <w:noProof/>
          <w:sz w:val="24"/>
        </w:rPr>
        <w:t xml:space="preserve"> - 2</w:t>
      </w:r>
      <w:r w:rsidR="0095785E">
        <w:rPr>
          <w:b/>
          <w:noProof/>
          <w:sz w:val="24"/>
        </w:rPr>
        <w:t>7</w:t>
      </w:r>
      <w:r w:rsidR="00A448E7" w:rsidRPr="00A448E7">
        <w:rPr>
          <w:b/>
          <w:noProof/>
          <w:sz w:val="24"/>
          <w:vertAlign w:val="superscript"/>
        </w:rPr>
        <w:t>th</w:t>
      </w:r>
      <w:r w:rsidR="00A448E7">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95785E">
        <w:rPr>
          <w:b/>
          <w:noProof/>
          <w:sz w:val="24"/>
        </w:rPr>
        <w:t>Aug</w:t>
      </w:r>
      <w:r w:rsidR="00F40E86" w:rsidRPr="00BA51D9">
        <w:rPr>
          <w:b/>
          <w:noProof/>
          <w:sz w:val="24"/>
        </w:rPr>
        <w:t xml:space="preserve"> 2</w:t>
      </w:r>
      <w:r w:rsidR="00A448E7">
        <w:rPr>
          <w:b/>
          <w:noProof/>
          <w:sz w:val="24"/>
        </w:rPr>
        <w:t>021</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CB5CD9">
            <w:pPr>
              <w:pStyle w:val="CRCoverPage"/>
              <w:spacing w:after="0"/>
              <w:jc w:val="right"/>
              <w:rPr>
                <w:i/>
                <w:noProof/>
              </w:rPr>
            </w:pPr>
            <w:r w:rsidRPr="00313D5F">
              <w:rPr>
                <w:i/>
                <w:noProof/>
                <w:sz w:val="14"/>
              </w:rPr>
              <w:t>CR-Form-v</w:t>
            </w:r>
            <w:r w:rsidR="008863B9" w:rsidRPr="00313D5F">
              <w:rPr>
                <w:i/>
                <w:noProof/>
                <w:sz w:val="14"/>
              </w:rPr>
              <w:t>12.</w:t>
            </w:r>
            <w:r w:rsidR="00CB5CD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844E2F">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w:t>
            </w:r>
            <w:r w:rsidR="00844E2F">
              <w:rPr>
                <w:b/>
                <w:noProof/>
                <w:sz w:val="28"/>
              </w:rPr>
              <w:t>2</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990B15" w:rsidP="00990B15">
            <w:pPr>
              <w:pStyle w:val="CRCoverPage"/>
              <w:spacing w:after="0"/>
              <w:jc w:val="center"/>
              <w:rPr>
                <w:noProof/>
                <w:lang w:eastAsia="zh-CN"/>
              </w:rPr>
            </w:pPr>
            <w:r>
              <w:rPr>
                <w:b/>
                <w:noProof/>
                <w:sz w:val="28"/>
              </w:rPr>
              <w:t>0097</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95785E" w:rsidP="00E13F3D">
            <w:pPr>
              <w:pStyle w:val="CRCoverPage"/>
              <w:spacing w:after="0"/>
              <w:jc w:val="center"/>
              <w:rPr>
                <w:b/>
                <w:noProof/>
                <w:lang w:eastAsia="zh-CN"/>
              </w:rPr>
            </w:pPr>
            <w:r>
              <w:rPr>
                <w:b/>
                <w:noProof/>
                <w:sz w:val="28"/>
              </w:rPr>
              <w:t>-</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745FB6">
            <w:pPr>
              <w:pStyle w:val="CRCoverPage"/>
              <w:spacing w:after="0"/>
              <w:jc w:val="center"/>
              <w:rPr>
                <w:noProof/>
                <w:sz w:val="28"/>
              </w:rPr>
            </w:pPr>
            <w:r w:rsidRPr="00313D5F">
              <w:rPr>
                <w:b/>
                <w:noProof/>
                <w:sz w:val="28"/>
              </w:rPr>
              <w:t>1</w:t>
            </w:r>
            <w:r w:rsidR="00745FB6">
              <w:rPr>
                <w:b/>
                <w:noProof/>
                <w:sz w:val="28"/>
              </w:rPr>
              <w:t>7</w:t>
            </w:r>
            <w:r w:rsidR="00D35365">
              <w:rPr>
                <w:b/>
                <w:noProof/>
                <w:sz w:val="28"/>
              </w:rPr>
              <w:t>.</w:t>
            </w:r>
            <w:r w:rsidR="00745FB6">
              <w:rPr>
                <w:b/>
                <w:noProof/>
                <w:sz w:val="28"/>
              </w:rPr>
              <w:t>1</w:t>
            </w:r>
            <w:r w:rsidR="00A448E7">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316892" w:rsidP="00316892">
            <w:pPr>
              <w:pStyle w:val="CRCoverPage"/>
              <w:spacing w:after="0"/>
              <w:ind w:left="100"/>
              <w:rPr>
                <w:noProof/>
                <w:lang w:eastAsia="zh-CN"/>
              </w:rPr>
            </w:pPr>
            <w:r>
              <w:rPr>
                <w:noProof/>
                <w:lang w:eastAsia="zh-CN"/>
              </w:rPr>
              <w:t>Test applicability for FR2 256QAM CQI reporting</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A448E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A448E7" w:rsidRPr="00A448E7">
              <w:rPr>
                <w:noProof/>
              </w:rPr>
              <w:t>NR_DL256QAM_FR2-UEConTest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7717BE">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C3803">
              <w:rPr>
                <w:noProof/>
              </w:rPr>
              <w:t>1</w:t>
            </w:r>
            <w:r w:rsidR="00E845EB" w:rsidRPr="00313D5F">
              <w:rPr>
                <w:noProof/>
              </w:rPr>
              <w:t>-</w:t>
            </w:r>
            <w:r w:rsidR="00CC3803">
              <w:rPr>
                <w:noProof/>
              </w:rPr>
              <w:t>0</w:t>
            </w:r>
            <w:r w:rsidR="007717BE">
              <w:rPr>
                <w:noProof/>
              </w:rPr>
              <w:t>8</w:t>
            </w:r>
            <w:r w:rsidR="00DF2E61" w:rsidRPr="00313D5F">
              <w:rPr>
                <w:noProof/>
              </w:rPr>
              <w:t>-</w:t>
            </w:r>
            <w:r w:rsidR="007717BE">
              <w:rPr>
                <w:noProof/>
              </w:rPr>
              <w:t>01</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166137">
            <w:pPr>
              <w:pStyle w:val="CRCoverPage"/>
              <w:spacing w:after="0"/>
              <w:ind w:left="100"/>
              <w:rPr>
                <w:noProof/>
              </w:rPr>
            </w:pPr>
            <w:r w:rsidRPr="00166137">
              <w:rPr>
                <w:noProof/>
                <w:highlight w:val="yellow"/>
              </w:rPr>
              <w:fldChar w:fldCharType="begin"/>
            </w:r>
            <w:r w:rsidRPr="00166137">
              <w:rPr>
                <w:noProof/>
                <w:highlight w:val="yellow"/>
              </w:rPr>
              <w:instrText xml:space="preserve"> DOCPROPERTY  Release  \* MERGEFORMAT </w:instrText>
            </w:r>
            <w:r w:rsidRPr="00166137">
              <w:rPr>
                <w:noProof/>
                <w:highlight w:val="yellow"/>
              </w:rPr>
              <w:fldChar w:fldCharType="separate"/>
            </w:r>
            <w:r w:rsidRPr="00166137">
              <w:rPr>
                <w:noProof/>
                <w:highlight w:val="yellow"/>
              </w:rPr>
              <w:t>Rel-1</w:t>
            </w:r>
            <w:r w:rsidR="00166137" w:rsidRPr="00166137">
              <w:rPr>
                <w:noProof/>
                <w:highlight w:val="yellow"/>
              </w:rPr>
              <w:t>7</w:t>
            </w:r>
            <w:r w:rsidRPr="00166137">
              <w:rPr>
                <w:noProof/>
                <w:highlight w:val="yellow"/>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w:t>
            </w:r>
            <w:r w:rsidR="00F21137">
              <w:rPr>
                <w:i/>
                <w:noProof/>
                <w:sz w:val="18"/>
              </w:rPr>
              <w:t xml:space="preserve"> </w:t>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t>release)</w:t>
            </w:r>
            <w:r w:rsidR="00F21137">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CB5CD9">
              <w:rPr>
                <w:i/>
                <w:noProof/>
                <w:sz w:val="18"/>
              </w:rPr>
              <w:t xml:space="preserve"> </w:t>
            </w:r>
            <w:r w:rsidR="00CB5CD9">
              <w:rPr>
                <w:i/>
                <w:noProof/>
                <w:sz w:val="18"/>
              </w:rPr>
              <w:br/>
              <w:t>…</w:t>
            </w:r>
            <w:r w:rsidR="00CB5CD9">
              <w:rPr>
                <w:i/>
                <w:noProof/>
                <w:sz w:val="18"/>
              </w:rPr>
              <w:br/>
              <w:t>Rel-15</w:t>
            </w:r>
            <w:r w:rsidR="00CB5CD9">
              <w:rPr>
                <w:i/>
                <w:noProof/>
                <w:sz w:val="18"/>
              </w:rPr>
              <w:tab/>
              <w:t>(Release 15)</w:t>
            </w:r>
            <w:r w:rsidR="00CB5CD9">
              <w:rPr>
                <w:i/>
                <w:noProof/>
                <w:sz w:val="18"/>
              </w:rPr>
              <w:br/>
              <w:t>Rel-16</w:t>
            </w:r>
            <w:r w:rsidR="00CB5CD9">
              <w:rPr>
                <w:i/>
                <w:noProof/>
                <w:sz w:val="18"/>
              </w:rPr>
              <w:tab/>
              <w:t>(Release 16)</w:t>
            </w:r>
            <w:r w:rsidR="00CB5CD9">
              <w:rPr>
                <w:i/>
                <w:noProof/>
                <w:sz w:val="18"/>
              </w:rPr>
              <w:br/>
              <w:t>Rel-17</w:t>
            </w:r>
            <w:r w:rsidR="00CB5CD9">
              <w:rPr>
                <w:i/>
                <w:noProof/>
                <w:sz w:val="18"/>
              </w:rPr>
              <w:tab/>
              <w:t>(Release 17)</w:t>
            </w:r>
            <w:r w:rsidR="00CB5CD9">
              <w:rPr>
                <w:i/>
                <w:noProof/>
                <w:sz w:val="18"/>
              </w:rPr>
              <w:br/>
              <w:t>Rel-18</w:t>
            </w:r>
            <w:r w:rsidR="00CB5CD9">
              <w:rPr>
                <w:i/>
                <w:noProof/>
                <w:sz w:val="18"/>
              </w:rPr>
              <w:tab/>
              <w:t>(Release 18)</w:t>
            </w:r>
          </w:p>
        </w:tc>
        <w:bookmarkStart w:id="1" w:name="_GoBack"/>
        <w:bookmarkEnd w:id="1"/>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745FB6" w:rsidP="00745FB6">
            <w:pPr>
              <w:pStyle w:val="CRCoverPage"/>
              <w:spacing w:after="0"/>
              <w:ind w:left="100"/>
              <w:rPr>
                <w:lang w:eastAsia="zh-CN"/>
              </w:rPr>
            </w:pPr>
            <w:r>
              <w:rPr>
                <w:lang w:eastAsia="zh-CN"/>
              </w:rPr>
              <w:t>Test case for CQI reporting requirement with</w:t>
            </w:r>
            <w:r w:rsidR="0011648B">
              <w:rPr>
                <w:lang w:eastAsia="zh-CN"/>
              </w:rPr>
              <w:t xml:space="preserve"> DL 256QAM </w:t>
            </w:r>
            <w:r w:rsidR="0011648B">
              <w:rPr>
                <w:rFonts w:hint="eastAsia"/>
                <w:lang w:eastAsia="zh-CN"/>
              </w:rPr>
              <w:t>is</w:t>
            </w:r>
            <w:r w:rsidR="0011648B">
              <w:rPr>
                <w:lang w:eastAsia="zh-CN"/>
              </w:rPr>
              <w:t xml:space="preserve"> </w:t>
            </w:r>
            <w:r>
              <w:rPr>
                <w:lang w:eastAsia="zh-CN"/>
              </w:rPr>
              <w:t>added in 38.521-4, related test applicability needs to be specified.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11648B" w:rsidP="00912648">
            <w:pPr>
              <w:pStyle w:val="CRCoverPage"/>
              <w:spacing w:after="0"/>
              <w:ind w:left="100"/>
              <w:rPr>
                <w:noProof/>
                <w:lang w:eastAsia="zh-CN"/>
              </w:rPr>
            </w:pPr>
            <w:r>
              <w:rPr>
                <w:rFonts w:hint="eastAsia"/>
                <w:noProof/>
                <w:lang w:eastAsia="zh-CN"/>
              </w:rPr>
              <w:t>A</w:t>
            </w:r>
            <w:r w:rsidR="00912648">
              <w:rPr>
                <w:noProof/>
                <w:lang w:eastAsia="zh-CN"/>
              </w:rPr>
              <w:t>dding</w:t>
            </w:r>
            <w:r w:rsidR="00745FB6">
              <w:rPr>
                <w:noProof/>
                <w:lang w:eastAsia="zh-CN"/>
              </w:rPr>
              <w:t xml:space="preserve"> test applicability of </w:t>
            </w:r>
            <w:r>
              <w:rPr>
                <w:noProof/>
                <w:lang w:eastAsia="zh-CN"/>
              </w:rPr>
              <w:t xml:space="preserve">DL 256QAM </w:t>
            </w:r>
            <w:r w:rsidR="00745FB6">
              <w:rPr>
                <w:noProof/>
                <w:lang w:eastAsia="zh-CN"/>
              </w:rPr>
              <w:t>CQI reporting. The dependency between 8.2.2.2.2.1_1 and 8.2.2.2.2.1 is indicated.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11648B" w:rsidP="00D35AA7">
            <w:pPr>
              <w:pStyle w:val="CRCoverPage"/>
              <w:spacing w:after="0"/>
              <w:ind w:left="100"/>
              <w:rPr>
                <w:noProof/>
                <w:lang w:eastAsia="zh-CN"/>
              </w:rPr>
            </w:pPr>
            <w:r>
              <w:rPr>
                <w:rFonts w:hint="eastAsia"/>
                <w:noProof/>
                <w:lang w:eastAsia="zh-CN"/>
              </w:rPr>
              <w:t>D</w:t>
            </w:r>
            <w:r>
              <w:rPr>
                <w:noProof/>
                <w:lang w:eastAsia="zh-CN"/>
              </w:rPr>
              <w:t>L 256QAM can’t be tested.</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745FB6" w:rsidP="00F7665E">
            <w:pPr>
              <w:pStyle w:val="CRCoverPage"/>
              <w:spacing w:after="0"/>
              <w:ind w:left="100"/>
              <w:rPr>
                <w:noProof/>
                <w:lang w:eastAsia="zh-CN"/>
              </w:rPr>
            </w:pPr>
            <w:r>
              <w:rPr>
                <w:noProof/>
                <w:lang w:eastAsia="zh-CN"/>
              </w:rPr>
              <w:t>4.1.4</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8DE" w:rsidRPr="00166137" w:rsidRDefault="00166137" w:rsidP="005D5F4D">
            <w:pPr>
              <w:pStyle w:val="CRCoverPage"/>
              <w:spacing w:after="0"/>
              <w:ind w:left="100"/>
              <w:rPr>
                <w:noProof/>
                <w:highlight w:val="yellow"/>
                <w:lang w:eastAsia="zh-CN"/>
              </w:rPr>
            </w:pPr>
            <w:r w:rsidRPr="00166137">
              <w:rPr>
                <w:noProof/>
                <w:highlight w:val="yellow"/>
                <w:lang w:eastAsia="zh-CN"/>
              </w:rPr>
              <w:t>R1:</w:t>
            </w:r>
          </w:p>
          <w:p w:rsidR="00166137" w:rsidRPr="00313D5F" w:rsidRDefault="00166137" w:rsidP="005D5F4D">
            <w:pPr>
              <w:pStyle w:val="CRCoverPage"/>
              <w:spacing w:after="0"/>
              <w:ind w:left="100"/>
              <w:rPr>
                <w:noProof/>
                <w:lang w:eastAsia="zh-CN"/>
              </w:rPr>
            </w:pPr>
            <w:r w:rsidRPr="00166137">
              <w:rPr>
                <w:noProof/>
                <w:highlight w:val="yellow"/>
                <w:lang w:eastAsia="zh-CN"/>
              </w:rPr>
              <w:t>Correcting the release in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006E" w:rsidRDefault="0012006E" w:rsidP="0012006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5D1D97" w:rsidRPr="00097C17" w:rsidRDefault="005D1D97" w:rsidP="005D1D97">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097C17">
        <w:rPr>
          <w:lang w:eastAsia="zh-TW"/>
        </w:rPr>
        <w:t>4.0</w:t>
      </w:r>
      <w:r w:rsidRPr="00097C17">
        <w:rPr>
          <w:lang w:eastAsia="zh-TW"/>
        </w:rPr>
        <w:tab/>
        <w:t>Test case conditions and selection criteria</w:t>
      </w:r>
      <w:bookmarkEnd w:id="2"/>
      <w:bookmarkEnd w:id="3"/>
      <w:bookmarkEnd w:id="4"/>
      <w:bookmarkEnd w:id="5"/>
      <w:bookmarkEnd w:id="6"/>
      <w:bookmarkEnd w:id="7"/>
    </w:p>
    <w:p w:rsidR="005D1D97" w:rsidRPr="00097C17" w:rsidRDefault="005D1D97" w:rsidP="005D1D97">
      <w:pPr>
        <w:rPr>
          <w:lang w:eastAsia="zh-TW"/>
        </w:rPr>
      </w:pPr>
      <w:r w:rsidRPr="00097C17">
        <w:t xml:space="preserve">For the purposes of the present document, the applicability of conformance test cases conditions given in Table 4.0-1 apply. The ICS </w:t>
      </w:r>
      <w:proofErr w:type="spellStart"/>
      <w:r w:rsidRPr="00097C17">
        <w:t>proformas</w:t>
      </w:r>
      <w:proofErr w:type="spellEnd"/>
      <w:r w:rsidRPr="00097C17">
        <w:t xml:space="preserve"> used in Table 4.0-1, Table 4.0-2 and Table 4.0-3 are defined in TS 38.508-2 [8] unless otherwise stated.</w:t>
      </w:r>
    </w:p>
    <w:p w:rsidR="005D1D97" w:rsidRPr="00097C17" w:rsidRDefault="005D1D97" w:rsidP="005D1D97">
      <w:pPr>
        <w:pStyle w:val="TH"/>
      </w:pPr>
      <w:bookmarkStart w:id="8" w:name="_Hlk68458867"/>
      <w:r w:rsidRPr="00097C17">
        <w:t>Table 4.0-1</w:t>
      </w:r>
      <w:bookmarkEnd w:id="8"/>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C001</w:t>
            </w:r>
            <w:r w:rsidRPr="00097C17">
              <w:tab/>
              <w:t>IF (A.4.1-1/1 OR A.4.1-1/2) AND A.4.1-2/7 AND A.4.1-3/1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C001a</w:t>
            </w:r>
            <w:r w:rsidRPr="00097C17">
              <w:tab/>
              <w:t>IF (A.4.1-1/1 OR A.4.1-1/2) AND A.4.1-2/7 AND A.4.1-3/1 AND A.4.3.1-7/3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C001</w:t>
            </w:r>
            <w:r w:rsidRPr="00097C17">
              <w:rPr>
                <w:rFonts w:hint="eastAsia"/>
              </w:rPr>
              <w:t>b</w:t>
            </w:r>
            <w:r w:rsidRPr="00097C17">
              <w:tab/>
              <w:t>IF (A.4.1-1/1 OR A.4.1-1/2) AND A.4.1-2/7 AND A.4.1-3/1 AND A.4.3.5-1/1</w:t>
            </w:r>
            <w:r w:rsidRPr="00097C17">
              <w:rPr>
                <w:rFonts w:hint="eastAsia"/>
              </w:rPr>
              <w:t xml:space="preserve"> </w:t>
            </w:r>
            <w:r w:rsidRPr="00097C17">
              <w:t>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C002</w:t>
            </w:r>
            <w:r w:rsidRPr="00097C17">
              <w:tab/>
              <w:t>IF (A.4.1-1/1 OR A.4.1-1/2) AND A.4.1-2/7 AND A.4.1-3/1 AND (A.4.1-2/3 OR A.4.1-2/5)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C003a</w:t>
            </w:r>
            <w:r w:rsidRPr="00097C17">
              <w:tab/>
              <w:t>IF A.4.1-1/1 AND A.4.1-2/7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C058</w:t>
            </w:r>
            <w:r w:rsidRPr="00097C17">
              <w:tab/>
              <w:t>IF A.4.1-1/2 AND A.4.1-2/8 AND A.4.1-3/1</w:t>
            </w:r>
            <w:r w:rsidRPr="00097C17" w:rsidDel="004C7636">
              <w:t xml:space="preserve"> </w:t>
            </w:r>
            <w:r w:rsidRPr="00097C17">
              <w:t>AND (A.4.1-4A/3 OR A.4.1-4A/4) AND A.4.3.2A.1-2/6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C059</w:t>
            </w:r>
            <w:r w:rsidRPr="00097C17">
              <w:tab/>
              <w:t>IF A.4.1-1/2 AND A.4.1-2/8 AND A.4.1-3/1</w:t>
            </w:r>
            <w:r w:rsidRPr="00097C17" w:rsidDel="004C7636">
              <w:t xml:space="preserve"> </w:t>
            </w:r>
            <w:r w:rsidRPr="00097C17">
              <w:t>AND (A.4.1-4A/3 OR A.4.1-4A/4) AND A.4.3.2A.1-2/7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5D1D97">
              <w:rPr>
                <w:rFonts w:hint="eastAsia"/>
                <w:color w:val="FF0000"/>
              </w:rPr>
              <w:t>&lt;</w:t>
            </w:r>
            <w:r w:rsidRPr="005D1D97">
              <w:rPr>
                <w:color w:val="FF0000"/>
              </w:rPr>
              <w:t>Unchanged test skipped&gt;</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t>C060</w:t>
            </w:r>
            <w:r w:rsidRPr="00097C17">
              <w:tab/>
              <w:t>IF A.4.1-1/2 AND A.4.1-2/8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C061</w:t>
            </w:r>
            <w:r w:rsidRPr="00097C17">
              <w:tab/>
              <w:t>IF A.4.1-1/2 AND A.4.1-2/8 AND (A.4.1-3/1 OR A.4.1-3/2 OR A.4.1-3/3 OR A.4.1-3/5)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w:t>
            </w:r>
            <w:r w:rsidRPr="00097C17">
              <w:t>062</w:t>
            </w:r>
            <w:r w:rsidRPr="00097C17">
              <w:tab/>
              <w:t>IF A.4.1-1/2 AND A.4.1.2/8 AND (A.4.1-3/1 OR A.4.1-3/2 OR A.4.1-3/3 OR A.4.1-3/5) AND A.4.3.9-1/1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C063</w:t>
            </w:r>
            <w:r w:rsidRPr="00097C17">
              <w:tab/>
              <w:t>IF (A.4.1-1/1 OR A.4.1-1/2) AND A.4.1-3/2 AND (A.4.1-4/3 OR A.4.1-4/2) AND A.4.3.2B.2.0-1A/2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C064</w:t>
            </w:r>
            <w:r w:rsidRPr="00097C17">
              <w:tab/>
              <w:t>IF (A.4.1-1/1 OR A.4.1-1/2) AND A.4.1-3/2 AND (A.4.1-4/3 OR A.4.1-4/2) AND A.4.3.2B.2.0-1A/3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bookmarkStart w:id="9" w:name="_Hlk75949411"/>
            <w:r w:rsidRPr="00097C17">
              <w:rPr>
                <w:rFonts w:hint="eastAsia"/>
              </w:rPr>
              <w:t>C065</w:t>
            </w:r>
            <w:r w:rsidRPr="00097C17">
              <w:tab/>
              <w:t>IF (A.4.1-1/1 OR A.4.1-1/2) AND A.4.1-2/7 AND A.4.1-3/1 AND (A.4.3.2-1/</w:t>
            </w:r>
            <w:r>
              <w:t>43</w:t>
            </w:r>
            <w:r w:rsidRPr="00097C17">
              <w:t xml:space="preserve"> OR A.4.3.2-1/</w:t>
            </w:r>
            <w:r>
              <w:t>44</w:t>
            </w:r>
            <w:r w:rsidRPr="00097C17">
              <w:t>)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C066</w:t>
            </w:r>
            <w:r w:rsidRPr="00097C17">
              <w:tab/>
              <w:t>IF (A.4.1-1/1 OR A.4.1-1/2) AND A.4.1-2/7 AND A.4.1-3/1 AND (A.4.3.2-1/</w:t>
            </w:r>
            <w:r>
              <w:t>43</w:t>
            </w:r>
            <w:r w:rsidRPr="00097C17">
              <w:t xml:space="preserve"> OR A.4.3.2-1/</w:t>
            </w:r>
            <w:r>
              <w:t>44</w:t>
            </w:r>
            <w:r w:rsidRPr="00097C17">
              <w:t>) AND (A.4.3.2-1/24 OR A.4.3.2-1/24A) AND A.4.3.2A.1-1/1 THEN R ELSE N/A</w:t>
            </w:r>
          </w:p>
        </w:tc>
      </w:tr>
      <w:bookmarkEnd w:id="9"/>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C067</w:t>
            </w:r>
            <w:r w:rsidRPr="00097C17">
              <w:tab/>
              <w:t>IF (A.4.1-4/1 OR A.4.1-4/2 OR A.4.1-4/3 OR A.4.1-4/5) AND (A.4.1-4A/1 OR A.4.1-4A/2 OR A.4.1-4A/5) AND A.4.1-3/2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C068</w:t>
            </w:r>
            <w:r w:rsidRPr="00097C17">
              <w:tab/>
              <w:t>IF (A.4.1-4/1 OR A.4.1-4/2 OR A.4.1-4/3 OR A.4.1-4/5) AND [10]</w:t>
            </w:r>
            <w:r>
              <w:t xml:space="preserve"> </w:t>
            </w:r>
            <w:r w:rsidRPr="00097C17">
              <w:t>A.4.6-1/1 AND A.4.1-3/2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C069</w:t>
            </w:r>
            <w:r w:rsidRPr="00097C17">
              <w:tab/>
              <w:t>IF (A.4.1-4/4 OR A.4.1-4/5) AND A.4.1-3/2 AND A.4.3.6-1/6 THEN R ELSE N/A</w:t>
            </w:r>
          </w:p>
        </w:tc>
      </w:tr>
      <w:tr w:rsidR="005D1D97" w:rsidRPr="00F0569E"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F0569E" w:rsidRDefault="005D1D97" w:rsidP="009D5282">
            <w:pPr>
              <w:pStyle w:val="TAN"/>
            </w:pPr>
            <w:bookmarkStart w:id="10" w:name="_Hlk75949227"/>
            <w:r>
              <w:t>C070</w:t>
            </w:r>
            <w:r w:rsidRPr="00785CB7">
              <w:tab/>
              <w:t>IF A.4.1-1/1 AND (A.4.1-3/1 OR A.4.1-3/2 OR A.4.1-3/3 OR A.4.1-3/5) AND A.4.3.2-1/</w:t>
            </w:r>
            <w:r>
              <w:t>41</w:t>
            </w:r>
            <w:r w:rsidRPr="00785CB7">
              <w:t xml:space="preserve"> AND NOT A.4.3.1-7a/2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C071</w:t>
            </w:r>
            <w:r w:rsidRPr="00785CB7">
              <w:tab/>
              <w:t>IF A.4.1-1/2 AND (A.4.1-3/1 OR A.4.1-3/2 OR A.4.1-3/</w:t>
            </w:r>
            <w:r>
              <w:t>3 OR A.4.1-3/5) AND A.4.3.2-1/41</w:t>
            </w:r>
            <w:r w:rsidRPr="00785CB7">
              <w:t xml:space="preserve"> AND NOT A.4.3.1-7a/3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bookmarkStart w:id="11" w:name="_Hlk75949332"/>
            <w:bookmarkEnd w:id="10"/>
            <w:r>
              <w:t>C074</w:t>
            </w:r>
            <w:r w:rsidRPr="00B85F4D">
              <w:tab/>
              <w:t>IF A.4.1-1/1 AND (A.4.1-3/1 OR A.4.1-3/2 OR A.4.1-3/3 OR A.4.1-3/5) AND A.4.3.2-1/</w:t>
            </w:r>
            <w:r>
              <w:t>39</w:t>
            </w:r>
            <w:r w:rsidRPr="00B85F4D">
              <w:t xml:space="preserve"> AND A.4.3.2-1/</w:t>
            </w:r>
            <w:r>
              <w:t>40</w:t>
            </w:r>
            <w:r w:rsidRPr="00B85F4D">
              <w:t xml:space="preserve"> AND NOT A.4.3.1-7a/2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1"/>
      <w:tr w:rsidR="005D1D97" w:rsidRPr="000E3A33"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E3A33" w:rsidRDefault="005D1D97" w:rsidP="009D5282">
            <w:pPr>
              <w:pStyle w:val="TAN"/>
              <w:ind w:left="805" w:hanging="805"/>
            </w:pPr>
            <w:r>
              <w:rPr>
                <w:rFonts w:hint="eastAsia"/>
              </w:rPr>
              <w:t>C078</w:t>
            </w:r>
            <w:r>
              <w:tab/>
              <w:t>IF (</w:t>
            </w:r>
            <w:r w:rsidRPr="004D274D">
              <w:t>A.4.1-1</w:t>
            </w:r>
            <w:r>
              <w:t>/</w:t>
            </w:r>
            <w:r w:rsidRPr="004D274D">
              <w:t>1 OR A.4.1-1/2</w:t>
            </w:r>
            <w:r>
              <w:t xml:space="preserve">) </w:t>
            </w:r>
            <w:r w:rsidRPr="004D274D">
              <w:t>AND A.4.1-2/7</w:t>
            </w:r>
            <w:r>
              <w:t xml:space="preserve"> AND </w:t>
            </w:r>
            <w:r w:rsidRPr="004D274D">
              <w:t>A.4.1-3/1</w:t>
            </w:r>
            <w:r>
              <w:t xml:space="preserve"> </w:t>
            </w:r>
            <w:r w:rsidRPr="004D274D">
              <w:t>AND (A.4.1-2/3 OR A.4.1-2/5)</w:t>
            </w:r>
            <w:r>
              <w:t xml:space="preserve"> AND </w:t>
            </w:r>
            <w:r w:rsidRPr="004D274D">
              <w:t>A.4.1-4A</w:t>
            </w:r>
            <w:r>
              <w:t xml:space="preserve">/1 AND </w:t>
            </w:r>
            <w:r w:rsidRPr="004D274D">
              <w:t>A.4.3.2A.1-1</w:t>
            </w:r>
            <w:r>
              <w:t xml:space="preserve">/1 </w:t>
            </w:r>
            <w:r w:rsidRPr="004D274D">
              <w:t>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rPr>
                <w:rFonts w:hint="eastAsia"/>
              </w:rPr>
              <w:t>C079</w:t>
            </w:r>
            <w:r w:rsidRPr="0064231C">
              <w:tab/>
            </w:r>
            <w:r w:rsidRPr="000E3A33">
              <w:t>IF A.4.1-1/</w:t>
            </w:r>
            <w:r>
              <w:t>3</w:t>
            </w:r>
            <w:r w:rsidRPr="000E3A33">
              <w:t xml:space="preserve"> AND A.4.1-2/</w:t>
            </w:r>
            <w:r>
              <w:t>7</w:t>
            </w:r>
            <w:r w:rsidRPr="000E3A33">
              <w:t xml:space="preserve"> THEN R ELSE N/A</w:t>
            </w:r>
          </w:p>
        </w:tc>
      </w:tr>
      <w:tr w:rsidR="005D1D97" w:rsidRPr="0064231C" w:rsidTr="00990B15">
        <w:trPr>
          <w:cantSplit/>
          <w:trHeight w:val="105"/>
          <w:jc w:val="center"/>
          <w:ins w:id="12" w:author="Huawei" w:date="2021-07-29T11:59:00Z"/>
        </w:trPr>
        <w:tc>
          <w:tcPr>
            <w:tcW w:w="9750" w:type="dxa"/>
            <w:tcBorders>
              <w:top w:val="single" w:sz="4" w:space="0" w:color="auto"/>
              <w:left w:val="single" w:sz="4" w:space="0" w:color="auto"/>
              <w:bottom w:val="single" w:sz="4" w:space="0" w:color="auto"/>
              <w:right w:val="single" w:sz="4" w:space="0" w:color="auto"/>
            </w:tcBorders>
            <w:shd w:val="clear" w:color="auto" w:fill="auto"/>
          </w:tcPr>
          <w:p w:rsidR="005D1D97" w:rsidRPr="00990B15" w:rsidRDefault="005D1D97" w:rsidP="005D1D97">
            <w:pPr>
              <w:pStyle w:val="TAN"/>
              <w:rPr>
                <w:ins w:id="13" w:author="Huawei" w:date="2021-07-29T11:59:00Z"/>
              </w:rPr>
            </w:pPr>
            <w:ins w:id="14" w:author="Huawei" w:date="2021-07-29T11:59:00Z">
              <w:r w:rsidRPr="00990B15">
                <w:t>C0</w:t>
              </w:r>
            </w:ins>
            <w:ins w:id="15" w:author="Huawei" w:date="2021-07-29T12:00:00Z">
              <w:r w:rsidRPr="00990B15">
                <w:t>xx</w:t>
              </w:r>
            </w:ins>
            <w:ins w:id="16" w:author="Huawei" w:date="2021-07-29T11:59:00Z">
              <w:r w:rsidRPr="00990B15">
                <w:tab/>
                <w:t>IF A.4.1-1/2 AND A.4.1-2/8 AND (A.4.1-3/1 OR A.4.1-3/2 OR A.4.1-3/3 OR A.4.1-3/5)</w:t>
              </w:r>
            </w:ins>
            <w:ins w:id="17" w:author="Huawei" w:date="2021-07-29T12:00:00Z">
              <w:r w:rsidRPr="00990B15">
                <w:t xml:space="preserve"> and A.4.3.2-1/3</w:t>
              </w:r>
            </w:ins>
            <w:ins w:id="18" w:author="Huawei" w:date="2021-07-29T11:59:00Z">
              <w:r w:rsidRPr="00547E5D">
                <w:t xml:space="preserve"> THEN R ELSE N/A</w:t>
              </w:r>
            </w:ins>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ind w:left="805" w:hanging="805"/>
            </w:pPr>
            <w:r w:rsidRPr="00097C17">
              <w:t>NOTE 1:</w:t>
            </w:r>
            <w:r w:rsidRPr="00097C17">
              <w:tab/>
            </w:r>
            <w:proofErr w:type="spellStart"/>
            <w:r w:rsidRPr="00097C17">
              <w:t>Cxxxx</w:t>
            </w:r>
            <w:proofErr w:type="spellEnd"/>
            <w:r w:rsidRPr="00097C17">
              <w:t xml:space="preserve"> applicability is defined for enhanced type 1 receiver for NR related tests (A.4.3.9-1/1).</w:t>
            </w:r>
          </w:p>
          <w:p w:rsidR="005D1D97" w:rsidRPr="00097C17" w:rsidRDefault="005D1D97" w:rsidP="009D5282">
            <w:pPr>
              <w:pStyle w:val="TAN"/>
              <w:ind w:left="805" w:hanging="805"/>
              <w:rPr>
                <w:bCs/>
                <w:iCs/>
              </w:rPr>
            </w:pPr>
            <w:r w:rsidRPr="00097C17">
              <w:t>NOTE 2:</w:t>
            </w:r>
            <w:r w:rsidRPr="00097C17">
              <w:tab/>
            </w:r>
            <w:proofErr w:type="spellStart"/>
            <w:r w:rsidRPr="00097C17">
              <w:t>Cxxxy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rsidR="005D1D97" w:rsidRPr="00097C17" w:rsidRDefault="005D1D97" w:rsidP="009D5282">
            <w:pPr>
              <w:pStyle w:val="TAN"/>
              <w:ind w:left="805" w:hanging="805"/>
            </w:pPr>
            <w:r w:rsidRPr="00097C17">
              <w:rPr>
                <w:bCs/>
                <w:iCs/>
              </w:rPr>
              <w:t>NOTE 3:</w:t>
            </w:r>
            <w:r w:rsidRPr="00097C17">
              <w:rPr>
                <w:bCs/>
                <w:iCs/>
              </w:rPr>
              <w:tab/>
            </w:r>
            <w:proofErr w:type="spellStart"/>
            <w:r w:rsidRPr="00097C17">
              <w:rPr>
                <w:bCs/>
                <w:iCs/>
              </w:rPr>
              <w:t>Cxxxz</w:t>
            </w:r>
            <w:proofErr w:type="spellEnd"/>
            <w:r w:rsidRPr="00097C17">
              <w:rPr>
                <w:bCs/>
                <w:iCs/>
              </w:rPr>
              <w:t xml:space="preserve"> applicability is defined for modified MPR behaviour related test (</w:t>
            </w:r>
            <w:r w:rsidRPr="00097C17">
              <w:t>A.4.3.2-1/25</w:t>
            </w:r>
            <w:r w:rsidRPr="00097C17">
              <w:rPr>
                <w:bCs/>
                <w:iCs/>
              </w:rPr>
              <w:t>).</w:t>
            </w:r>
          </w:p>
        </w:tc>
      </w:tr>
    </w:tbl>
    <w:p w:rsidR="005D1D97" w:rsidRPr="00097C17" w:rsidRDefault="005D1D97" w:rsidP="005D1D97">
      <w:pPr>
        <w:rPr>
          <w:lang w:eastAsia="x-none"/>
        </w:rPr>
      </w:pPr>
    </w:p>
    <w:p w:rsidR="005D1D97" w:rsidRPr="005D1D97" w:rsidRDefault="005D1D97" w:rsidP="005D1D97"/>
    <w:p w:rsidR="005D1D97" w:rsidRDefault="005D1D97" w:rsidP="005D1D97"/>
    <w:p w:rsidR="005D1D97" w:rsidRPr="006A6DC8" w:rsidRDefault="005D1D97" w:rsidP="005D1D97">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5D1D97" w:rsidRPr="005D1D97" w:rsidRDefault="005D1D97" w:rsidP="005D1D97"/>
    <w:p w:rsidR="00261407" w:rsidRPr="000E3A33" w:rsidRDefault="00261407" w:rsidP="00261407">
      <w:pPr>
        <w:pStyle w:val="30"/>
        <w:rPr>
          <w:rFonts w:eastAsia="Batang"/>
          <w:lang w:eastAsia="ja-JP"/>
        </w:rPr>
      </w:pPr>
      <w:bookmarkStart w:id="19" w:name="_Toc20936810"/>
      <w:bookmarkStart w:id="20" w:name="_Toc36713256"/>
      <w:bookmarkStart w:id="21" w:name="_Toc36713659"/>
      <w:bookmarkStart w:id="22" w:name="_Toc52217972"/>
      <w:bookmarkStart w:id="23" w:name="_Toc58499584"/>
      <w:bookmarkStart w:id="24" w:name="_Toc68538441"/>
      <w:r w:rsidRPr="000E3A33">
        <w:rPr>
          <w:rFonts w:eastAsia="Batang"/>
          <w:lang w:eastAsia="ja-JP"/>
        </w:rPr>
        <w:t>4.1.4</w:t>
      </w:r>
      <w:r w:rsidRPr="000E3A33">
        <w:rPr>
          <w:rFonts w:eastAsia="Batang"/>
          <w:lang w:eastAsia="ja-JP"/>
        </w:rPr>
        <w:tab/>
        <w:t>Performance conformance test cases</w:t>
      </w:r>
      <w:bookmarkEnd w:id="19"/>
      <w:bookmarkEnd w:id="20"/>
      <w:bookmarkEnd w:id="21"/>
      <w:bookmarkEnd w:id="22"/>
      <w:bookmarkEnd w:id="23"/>
      <w:bookmarkEnd w:id="24"/>
    </w:p>
    <w:p w:rsidR="00261407" w:rsidRPr="000E3A33" w:rsidRDefault="00261407" w:rsidP="00261407">
      <w:pPr>
        <w:pStyle w:val="TH"/>
      </w:pPr>
      <w:r w:rsidRPr="000E3A3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261407" w:rsidRPr="000E3A33" w:rsidTr="0005416A">
        <w:trPr>
          <w:tblHeader/>
          <w:jc w:val="center"/>
        </w:trPr>
        <w:tc>
          <w:tcPr>
            <w:tcW w:w="1170" w:type="dxa"/>
            <w:tcBorders>
              <w:bottom w:val="nil"/>
            </w:tcBorders>
          </w:tcPr>
          <w:p w:rsidR="00261407" w:rsidRPr="000E3A33" w:rsidRDefault="00261407" w:rsidP="0005416A">
            <w:pPr>
              <w:pStyle w:val="TAH"/>
            </w:pPr>
            <w:r w:rsidRPr="000E3A33">
              <w:t>Clause</w:t>
            </w:r>
          </w:p>
        </w:tc>
        <w:tc>
          <w:tcPr>
            <w:tcW w:w="4519" w:type="dxa"/>
            <w:tcBorders>
              <w:bottom w:val="nil"/>
            </w:tcBorders>
          </w:tcPr>
          <w:p w:rsidR="00261407" w:rsidRPr="000E3A33" w:rsidRDefault="00261407" w:rsidP="0005416A">
            <w:pPr>
              <w:pStyle w:val="TAH"/>
            </w:pPr>
            <w:r w:rsidRPr="000E3A33">
              <w:t>TC Title</w:t>
            </w:r>
          </w:p>
        </w:tc>
        <w:tc>
          <w:tcPr>
            <w:tcW w:w="850" w:type="dxa"/>
            <w:tcBorders>
              <w:bottom w:val="nil"/>
            </w:tcBorders>
          </w:tcPr>
          <w:p w:rsidR="00261407" w:rsidRPr="000E3A33" w:rsidRDefault="00261407" w:rsidP="0005416A">
            <w:pPr>
              <w:pStyle w:val="TAH"/>
            </w:pPr>
            <w:r w:rsidRPr="000E3A33">
              <w:t>Release</w:t>
            </w:r>
          </w:p>
        </w:tc>
        <w:tc>
          <w:tcPr>
            <w:tcW w:w="4330" w:type="dxa"/>
            <w:gridSpan w:val="2"/>
          </w:tcPr>
          <w:p w:rsidR="00261407" w:rsidRPr="000E3A33" w:rsidRDefault="00261407" w:rsidP="0005416A">
            <w:pPr>
              <w:pStyle w:val="TAH"/>
            </w:pPr>
            <w:r w:rsidRPr="000E3A33">
              <w:t>Applicability</w:t>
            </w:r>
          </w:p>
        </w:tc>
        <w:tc>
          <w:tcPr>
            <w:tcW w:w="1559" w:type="dxa"/>
            <w:tcBorders>
              <w:bottom w:val="nil"/>
            </w:tcBorders>
          </w:tcPr>
          <w:p w:rsidR="00261407" w:rsidRPr="000E3A33" w:rsidRDefault="00261407" w:rsidP="0005416A">
            <w:pPr>
              <w:pStyle w:val="TAH"/>
            </w:pPr>
            <w:r w:rsidRPr="000E3A33">
              <w:t>Tested Bands Selection</w:t>
            </w:r>
          </w:p>
        </w:tc>
        <w:tc>
          <w:tcPr>
            <w:tcW w:w="1984" w:type="dxa"/>
            <w:tcBorders>
              <w:bottom w:val="nil"/>
            </w:tcBorders>
          </w:tcPr>
          <w:p w:rsidR="00261407" w:rsidRPr="000E3A33" w:rsidRDefault="00261407" w:rsidP="0005416A">
            <w:pPr>
              <w:pStyle w:val="TAH"/>
            </w:pPr>
            <w:r w:rsidRPr="000E3A33">
              <w:t>Additional Information</w:t>
            </w:r>
          </w:p>
        </w:tc>
      </w:tr>
      <w:tr w:rsidR="00261407" w:rsidRPr="000E3A33" w:rsidTr="0005416A">
        <w:trPr>
          <w:tblHeader/>
          <w:jc w:val="center"/>
        </w:trPr>
        <w:tc>
          <w:tcPr>
            <w:tcW w:w="1170" w:type="dxa"/>
            <w:tcBorders>
              <w:top w:val="nil"/>
              <w:bottom w:val="single" w:sz="4" w:space="0" w:color="auto"/>
            </w:tcBorders>
          </w:tcPr>
          <w:p w:rsidR="00261407" w:rsidRPr="000E3A33" w:rsidRDefault="00261407" w:rsidP="0005416A">
            <w:pPr>
              <w:pStyle w:val="TAH"/>
            </w:pPr>
          </w:p>
        </w:tc>
        <w:tc>
          <w:tcPr>
            <w:tcW w:w="4519" w:type="dxa"/>
            <w:tcBorders>
              <w:top w:val="nil"/>
              <w:bottom w:val="single" w:sz="4" w:space="0" w:color="auto"/>
            </w:tcBorders>
          </w:tcPr>
          <w:p w:rsidR="00261407" w:rsidRPr="000E3A33" w:rsidRDefault="00261407" w:rsidP="0005416A">
            <w:pPr>
              <w:pStyle w:val="TAH"/>
            </w:pPr>
          </w:p>
        </w:tc>
        <w:tc>
          <w:tcPr>
            <w:tcW w:w="850" w:type="dxa"/>
            <w:tcBorders>
              <w:top w:val="nil"/>
              <w:bottom w:val="single" w:sz="4" w:space="0" w:color="auto"/>
            </w:tcBorders>
          </w:tcPr>
          <w:p w:rsidR="00261407" w:rsidRPr="000E3A33" w:rsidRDefault="00261407" w:rsidP="0005416A">
            <w:pPr>
              <w:pStyle w:val="TAH"/>
            </w:pPr>
          </w:p>
        </w:tc>
        <w:tc>
          <w:tcPr>
            <w:tcW w:w="1134" w:type="dxa"/>
            <w:tcBorders>
              <w:bottom w:val="single" w:sz="4" w:space="0" w:color="auto"/>
            </w:tcBorders>
          </w:tcPr>
          <w:p w:rsidR="00261407" w:rsidRPr="000E3A33" w:rsidRDefault="00261407" w:rsidP="0005416A">
            <w:pPr>
              <w:pStyle w:val="TAH"/>
            </w:pPr>
            <w:r w:rsidRPr="000E3A33">
              <w:t>Condition</w:t>
            </w:r>
          </w:p>
        </w:tc>
        <w:tc>
          <w:tcPr>
            <w:tcW w:w="3196" w:type="dxa"/>
            <w:tcBorders>
              <w:bottom w:val="single" w:sz="4" w:space="0" w:color="auto"/>
            </w:tcBorders>
          </w:tcPr>
          <w:p w:rsidR="00261407" w:rsidRPr="000E3A33" w:rsidRDefault="00261407" w:rsidP="0005416A">
            <w:pPr>
              <w:pStyle w:val="TAH"/>
            </w:pPr>
            <w:r w:rsidRPr="000E3A33">
              <w:t>Comment</w:t>
            </w:r>
          </w:p>
        </w:tc>
        <w:tc>
          <w:tcPr>
            <w:tcW w:w="1559" w:type="dxa"/>
            <w:tcBorders>
              <w:top w:val="nil"/>
              <w:bottom w:val="single" w:sz="4" w:space="0" w:color="auto"/>
            </w:tcBorders>
          </w:tcPr>
          <w:p w:rsidR="00261407" w:rsidRPr="000E3A33" w:rsidRDefault="00261407" w:rsidP="0005416A">
            <w:pPr>
              <w:pStyle w:val="TAH"/>
            </w:pPr>
          </w:p>
        </w:tc>
        <w:tc>
          <w:tcPr>
            <w:tcW w:w="1984" w:type="dxa"/>
            <w:tcBorders>
              <w:top w:val="nil"/>
              <w:bottom w:val="single" w:sz="4" w:space="0" w:color="auto"/>
            </w:tcBorders>
          </w:tcPr>
          <w:p w:rsidR="00261407" w:rsidRPr="000E3A33" w:rsidRDefault="00261407" w:rsidP="0005416A">
            <w:pPr>
              <w:pStyle w:val="TAH"/>
            </w:pPr>
          </w:p>
        </w:tc>
      </w:tr>
      <w:tr w:rsidR="00261407" w:rsidRPr="000E3A33" w:rsidTr="0005416A">
        <w:trPr>
          <w:jc w:val="center"/>
        </w:trPr>
        <w:tc>
          <w:tcPr>
            <w:tcW w:w="1170" w:type="dxa"/>
            <w:tcBorders>
              <w:bottom w:val="single" w:sz="4" w:space="0" w:color="auto"/>
            </w:tcBorders>
            <w:shd w:val="clear" w:color="auto" w:fill="E7E6E6"/>
          </w:tcPr>
          <w:p w:rsidR="00261407" w:rsidRPr="000E3A33" w:rsidRDefault="00261407" w:rsidP="0005416A">
            <w:pPr>
              <w:pStyle w:val="TAL"/>
              <w:rPr>
                <w:b/>
              </w:rPr>
            </w:pPr>
            <w:r w:rsidRPr="000E3A33">
              <w:rPr>
                <w:b/>
              </w:rPr>
              <w:t>5</w:t>
            </w:r>
          </w:p>
        </w:tc>
        <w:tc>
          <w:tcPr>
            <w:tcW w:w="4519" w:type="dxa"/>
            <w:tcBorders>
              <w:bottom w:val="single" w:sz="4" w:space="0" w:color="auto"/>
            </w:tcBorders>
            <w:shd w:val="clear" w:color="auto" w:fill="E7E6E6"/>
          </w:tcPr>
          <w:p w:rsidR="00261407" w:rsidRPr="000E3A33" w:rsidRDefault="00261407" w:rsidP="0005416A">
            <w:pPr>
              <w:pStyle w:val="TAL"/>
              <w:rPr>
                <w:b/>
              </w:rPr>
            </w:pPr>
            <w:r w:rsidRPr="000E3A33">
              <w:rPr>
                <w:b/>
              </w:rPr>
              <w:t>Demodulation performance requirements (Conducted requirements)</w:t>
            </w:r>
          </w:p>
        </w:tc>
        <w:tc>
          <w:tcPr>
            <w:tcW w:w="850" w:type="dxa"/>
            <w:tcBorders>
              <w:bottom w:val="single" w:sz="4" w:space="0" w:color="auto"/>
            </w:tcBorders>
            <w:shd w:val="clear" w:color="auto" w:fill="E7E6E6"/>
          </w:tcPr>
          <w:p w:rsidR="00261407" w:rsidRPr="000E3A33" w:rsidRDefault="00261407" w:rsidP="0005416A">
            <w:pPr>
              <w:pStyle w:val="TAC"/>
              <w:rPr>
                <w:b/>
              </w:rPr>
            </w:pPr>
          </w:p>
        </w:tc>
        <w:tc>
          <w:tcPr>
            <w:tcW w:w="1134" w:type="dxa"/>
            <w:tcBorders>
              <w:bottom w:val="single" w:sz="4" w:space="0" w:color="auto"/>
            </w:tcBorders>
            <w:shd w:val="clear" w:color="auto" w:fill="E7E6E6"/>
          </w:tcPr>
          <w:p w:rsidR="00261407" w:rsidRPr="000E3A33" w:rsidRDefault="00261407" w:rsidP="0005416A">
            <w:pPr>
              <w:pStyle w:val="TAL"/>
              <w:rPr>
                <w:b/>
              </w:rPr>
            </w:pPr>
          </w:p>
        </w:tc>
        <w:tc>
          <w:tcPr>
            <w:tcW w:w="3196" w:type="dxa"/>
            <w:tcBorders>
              <w:bottom w:val="single" w:sz="4" w:space="0" w:color="auto"/>
            </w:tcBorders>
            <w:shd w:val="clear" w:color="auto" w:fill="E7E6E6"/>
          </w:tcPr>
          <w:p w:rsidR="00261407" w:rsidRPr="000E3A33" w:rsidRDefault="00261407" w:rsidP="0005416A">
            <w:pPr>
              <w:pStyle w:val="TAL"/>
              <w:rPr>
                <w:b/>
              </w:rPr>
            </w:pPr>
          </w:p>
        </w:tc>
        <w:tc>
          <w:tcPr>
            <w:tcW w:w="1559" w:type="dxa"/>
            <w:tcBorders>
              <w:bottom w:val="single" w:sz="4" w:space="0" w:color="auto"/>
            </w:tcBorders>
            <w:shd w:val="clear" w:color="auto" w:fill="E7E6E6"/>
          </w:tcPr>
          <w:p w:rsidR="00261407" w:rsidRPr="000E3A33" w:rsidRDefault="00261407" w:rsidP="0005416A">
            <w:pPr>
              <w:pStyle w:val="TAL"/>
              <w:rPr>
                <w:b/>
              </w:rPr>
            </w:pPr>
          </w:p>
        </w:tc>
        <w:tc>
          <w:tcPr>
            <w:tcW w:w="1984" w:type="dxa"/>
            <w:tcBorders>
              <w:bottom w:val="single" w:sz="4" w:space="0" w:color="auto"/>
            </w:tcBorders>
            <w:shd w:val="clear" w:color="auto" w:fill="E7E6E6"/>
          </w:tcPr>
          <w:p w:rsidR="00261407" w:rsidRPr="000E3A33" w:rsidRDefault="00261407" w:rsidP="0005416A">
            <w:pPr>
              <w:pStyle w:val="TAL"/>
              <w:rPr>
                <w:b/>
              </w:rPr>
            </w:pPr>
          </w:p>
        </w:tc>
      </w:tr>
      <w:tr w:rsidR="00261407" w:rsidRPr="000E3A33" w:rsidTr="0005416A">
        <w:trPr>
          <w:jc w:val="center"/>
        </w:trPr>
        <w:tc>
          <w:tcPr>
            <w:tcW w:w="1170" w:type="dxa"/>
            <w:tcBorders>
              <w:bottom w:val="single" w:sz="4" w:space="0" w:color="auto"/>
            </w:tcBorders>
            <w:shd w:val="clear" w:color="auto" w:fill="E7E6E6"/>
          </w:tcPr>
          <w:p w:rsidR="00261407" w:rsidRPr="000E3A33" w:rsidRDefault="00261407" w:rsidP="0005416A">
            <w:pPr>
              <w:pStyle w:val="TAL"/>
              <w:rPr>
                <w:b/>
              </w:rPr>
            </w:pPr>
            <w:r w:rsidRPr="000E3A33">
              <w:rPr>
                <w:rFonts w:cs="Arial"/>
                <w:b/>
              </w:rPr>
              <w:t>5.2</w:t>
            </w:r>
          </w:p>
        </w:tc>
        <w:tc>
          <w:tcPr>
            <w:tcW w:w="4519" w:type="dxa"/>
            <w:tcBorders>
              <w:bottom w:val="single" w:sz="4" w:space="0" w:color="auto"/>
            </w:tcBorders>
            <w:shd w:val="clear" w:color="auto" w:fill="E7E6E6"/>
          </w:tcPr>
          <w:p w:rsidR="00261407" w:rsidRPr="000E3A33" w:rsidRDefault="00261407" w:rsidP="0005416A">
            <w:pPr>
              <w:pStyle w:val="TAL"/>
              <w:rPr>
                <w:b/>
              </w:rPr>
            </w:pPr>
            <w:r w:rsidRPr="000E3A33">
              <w:rPr>
                <w:rFonts w:cs="Arial"/>
                <w:b/>
              </w:rPr>
              <w:t>PDSCH demodulation requirements</w:t>
            </w:r>
          </w:p>
        </w:tc>
        <w:tc>
          <w:tcPr>
            <w:tcW w:w="850" w:type="dxa"/>
            <w:tcBorders>
              <w:bottom w:val="single" w:sz="4" w:space="0" w:color="auto"/>
            </w:tcBorders>
            <w:shd w:val="clear" w:color="auto" w:fill="E7E6E6"/>
          </w:tcPr>
          <w:p w:rsidR="00261407" w:rsidRPr="000E3A33" w:rsidRDefault="00261407" w:rsidP="0005416A">
            <w:pPr>
              <w:pStyle w:val="TAC"/>
              <w:rPr>
                <w:b/>
              </w:rPr>
            </w:pPr>
          </w:p>
        </w:tc>
        <w:tc>
          <w:tcPr>
            <w:tcW w:w="1134" w:type="dxa"/>
            <w:tcBorders>
              <w:bottom w:val="single" w:sz="4" w:space="0" w:color="auto"/>
            </w:tcBorders>
            <w:shd w:val="clear" w:color="auto" w:fill="E7E6E6"/>
          </w:tcPr>
          <w:p w:rsidR="00261407" w:rsidRPr="000E3A33" w:rsidRDefault="00261407" w:rsidP="0005416A">
            <w:pPr>
              <w:pStyle w:val="TAL"/>
              <w:rPr>
                <w:b/>
              </w:rPr>
            </w:pPr>
          </w:p>
        </w:tc>
        <w:tc>
          <w:tcPr>
            <w:tcW w:w="3196" w:type="dxa"/>
            <w:tcBorders>
              <w:bottom w:val="single" w:sz="4" w:space="0" w:color="auto"/>
            </w:tcBorders>
            <w:shd w:val="clear" w:color="auto" w:fill="E7E6E6"/>
          </w:tcPr>
          <w:p w:rsidR="00261407" w:rsidRPr="000E3A33" w:rsidRDefault="00261407" w:rsidP="0005416A">
            <w:pPr>
              <w:pStyle w:val="TAL"/>
              <w:rPr>
                <w:b/>
              </w:rPr>
            </w:pPr>
          </w:p>
        </w:tc>
        <w:tc>
          <w:tcPr>
            <w:tcW w:w="1559" w:type="dxa"/>
            <w:tcBorders>
              <w:bottom w:val="single" w:sz="4" w:space="0" w:color="auto"/>
            </w:tcBorders>
            <w:shd w:val="clear" w:color="auto" w:fill="E7E6E6"/>
          </w:tcPr>
          <w:p w:rsidR="00261407" w:rsidRPr="000E3A33" w:rsidRDefault="00261407" w:rsidP="0005416A">
            <w:pPr>
              <w:pStyle w:val="TAL"/>
              <w:rPr>
                <w:b/>
              </w:rPr>
            </w:pPr>
          </w:p>
        </w:tc>
        <w:tc>
          <w:tcPr>
            <w:tcW w:w="1984" w:type="dxa"/>
            <w:tcBorders>
              <w:bottom w:val="single" w:sz="4" w:space="0" w:color="auto"/>
            </w:tcBorders>
            <w:shd w:val="clear" w:color="auto" w:fill="E7E6E6"/>
          </w:tcPr>
          <w:p w:rsidR="00261407" w:rsidRPr="000E3A33" w:rsidRDefault="00261407" w:rsidP="0005416A">
            <w:pPr>
              <w:pStyle w:val="TAL"/>
              <w:rPr>
                <w:b/>
              </w:rPr>
            </w:pPr>
          </w:p>
        </w:tc>
      </w:tr>
      <w:tr w:rsidR="00261407" w:rsidRPr="000E3A33" w:rsidTr="0005416A">
        <w:trPr>
          <w:jc w:val="center"/>
        </w:trPr>
        <w:tc>
          <w:tcPr>
            <w:tcW w:w="1170" w:type="dxa"/>
            <w:tcBorders>
              <w:top w:val="single" w:sz="4" w:space="0" w:color="auto"/>
              <w:bottom w:val="single" w:sz="4" w:space="0" w:color="auto"/>
            </w:tcBorders>
            <w:shd w:val="clear" w:color="auto" w:fill="auto"/>
          </w:tcPr>
          <w:p w:rsidR="00261407" w:rsidRPr="000E3A33" w:rsidRDefault="00261407" w:rsidP="0005416A">
            <w:pPr>
              <w:pStyle w:val="TAL"/>
              <w:rPr>
                <w:bCs/>
              </w:rPr>
            </w:pPr>
            <w:r w:rsidRPr="000E3A33">
              <w:t>5.2.2.1.1_1</w:t>
            </w:r>
          </w:p>
        </w:tc>
        <w:tc>
          <w:tcPr>
            <w:tcW w:w="4519" w:type="dxa"/>
            <w:tcBorders>
              <w:top w:val="single" w:sz="4" w:space="0" w:color="auto"/>
              <w:bottom w:val="single" w:sz="4" w:space="0" w:color="auto"/>
            </w:tcBorders>
            <w:shd w:val="clear" w:color="auto" w:fill="auto"/>
          </w:tcPr>
          <w:p w:rsidR="00261407" w:rsidRPr="000E3A33" w:rsidRDefault="00261407" w:rsidP="0005416A">
            <w:pPr>
              <w:pStyle w:val="TAL"/>
              <w:rPr>
                <w:bCs/>
              </w:rPr>
            </w:pPr>
            <w:r w:rsidRPr="000E3A3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rsidR="00261407" w:rsidRPr="000E3A33" w:rsidRDefault="00261407" w:rsidP="0005416A">
            <w:pPr>
              <w:pStyle w:val="TAC"/>
            </w:pPr>
            <w:r w:rsidRPr="000E3A33">
              <w:t>Rel-15</w:t>
            </w:r>
          </w:p>
        </w:tc>
        <w:tc>
          <w:tcPr>
            <w:tcW w:w="1134" w:type="dxa"/>
            <w:tcBorders>
              <w:top w:val="single" w:sz="4" w:space="0" w:color="auto"/>
              <w:bottom w:val="single" w:sz="4" w:space="0" w:color="auto"/>
            </w:tcBorders>
            <w:shd w:val="clear" w:color="auto" w:fill="auto"/>
          </w:tcPr>
          <w:p w:rsidR="00261407" w:rsidRPr="000E3A33" w:rsidRDefault="00261407" w:rsidP="0005416A">
            <w:pPr>
              <w:pStyle w:val="TAL"/>
            </w:pPr>
            <w:r w:rsidRPr="000E3A33">
              <w:t>C015</w:t>
            </w:r>
          </w:p>
        </w:tc>
        <w:tc>
          <w:tcPr>
            <w:tcW w:w="3196" w:type="dxa"/>
            <w:tcBorders>
              <w:top w:val="single" w:sz="4" w:space="0" w:color="auto"/>
              <w:bottom w:val="single" w:sz="4" w:space="0" w:color="auto"/>
            </w:tcBorders>
            <w:shd w:val="clear" w:color="auto" w:fill="auto"/>
          </w:tcPr>
          <w:p w:rsidR="00261407" w:rsidRPr="000E3A33" w:rsidRDefault="00261407" w:rsidP="0005416A">
            <w:pPr>
              <w:pStyle w:val="TAL"/>
            </w:pPr>
            <w:r w:rsidRPr="000E3A33">
              <w:t>UEs supporting 5GS FDD FR1 but not supporting FDD bands with 4Rx UE capability</w:t>
            </w:r>
          </w:p>
        </w:tc>
        <w:tc>
          <w:tcPr>
            <w:tcW w:w="1559" w:type="dxa"/>
            <w:tcBorders>
              <w:top w:val="single" w:sz="4" w:space="0" w:color="auto"/>
              <w:bottom w:val="single" w:sz="4" w:space="0" w:color="auto"/>
            </w:tcBorders>
            <w:shd w:val="clear" w:color="auto" w:fill="auto"/>
          </w:tcPr>
          <w:p w:rsidR="00261407" w:rsidRPr="000E3A33" w:rsidRDefault="00261407" w:rsidP="0005416A">
            <w:pPr>
              <w:pStyle w:val="TAL"/>
            </w:pPr>
            <w:r w:rsidRPr="000E3A33">
              <w:t>D008</w:t>
            </w:r>
          </w:p>
          <w:p w:rsidR="00261407" w:rsidRPr="000E3A33" w:rsidRDefault="00261407" w:rsidP="0005416A">
            <w:pPr>
              <w:pStyle w:val="TAL"/>
            </w:pPr>
            <w:r w:rsidRPr="000E3A33">
              <w:t>D010</w:t>
            </w:r>
          </w:p>
        </w:tc>
        <w:tc>
          <w:tcPr>
            <w:tcW w:w="1984" w:type="dxa"/>
            <w:tcBorders>
              <w:top w:val="single" w:sz="4" w:space="0" w:color="auto"/>
              <w:bottom w:val="single" w:sz="4" w:space="0" w:color="auto"/>
            </w:tcBorders>
            <w:shd w:val="clear" w:color="auto" w:fill="auto"/>
          </w:tcPr>
          <w:p w:rsidR="00261407" w:rsidRPr="000E3A33" w:rsidRDefault="00261407" w:rsidP="0005416A">
            <w:pPr>
              <w:pStyle w:val="TAL"/>
            </w:pPr>
          </w:p>
        </w:tc>
      </w:tr>
      <w:tr w:rsidR="00261407" w:rsidRPr="000E3A33" w:rsidTr="0005416A">
        <w:trPr>
          <w:jc w:val="center"/>
        </w:trPr>
        <w:tc>
          <w:tcPr>
            <w:tcW w:w="1170" w:type="dxa"/>
            <w:tcBorders>
              <w:bottom w:val="single" w:sz="4" w:space="0" w:color="auto"/>
            </w:tcBorders>
            <w:shd w:val="clear" w:color="auto" w:fill="auto"/>
          </w:tcPr>
          <w:p w:rsidR="00261407" w:rsidRPr="000E3A33" w:rsidRDefault="00261407" w:rsidP="0005416A">
            <w:pPr>
              <w:pStyle w:val="TAL"/>
              <w:rPr>
                <w:bCs/>
              </w:rPr>
            </w:pPr>
            <w:r w:rsidRPr="000E3A33">
              <w:t>5.2.2.1.1_2</w:t>
            </w:r>
          </w:p>
        </w:tc>
        <w:tc>
          <w:tcPr>
            <w:tcW w:w="4519" w:type="dxa"/>
            <w:tcBorders>
              <w:bottom w:val="single" w:sz="4" w:space="0" w:color="auto"/>
            </w:tcBorders>
            <w:shd w:val="clear" w:color="auto" w:fill="auto"/>
          </w:tcPr>
          <w:p w:rsidR="00261407" w:rsidRPr="000E3A33" w:rsidRDefault="00261407" w:rsidP="0005416A">
            <w:pPr>
              <w:pStyle w:val="TAL"/>
            </w:pPr>
            <w:r w:rsidRPr="000E3A33">
              <w:t>2Rx FDD FR1 PDSCH mapping Type A performance - 2x2 MIMO with enhanced receiver type 1 for both SA and NSA</w:t>
            </w:r>
          </w:p>
        </w:tc>
        <w:tc>
          <w:tcPr>
            <w:tcW w:w="850" w:type="dxa"/>
            <w:tcBorders>
              <w:bottom w:val="single" w:sz="4" w:space="0" w:color="auto"/>
            </w:tcBorders>
            <w:shd w:val="clear" w:color="auto" w:fill="auto"/>
          </w:tcPr>
          <w:p w:rsidR="00261407" w:rsidRPr="000E3A33" w:rsidRDefault="00261407" w:rsidP="0005416A">
            <w:pPr>
              <w:pStyle w:val="TAC"/>
            </w:pPr>
            <w:r w:rsidRPr="000E3A33">
              <w:t>Rel-15</w:t>
            </w:r>
          </w:p>
        </w:tc>
        <w:tc>
          <w:tcPr>
            <w:tcW w:w="1134" w:type="dxa"/>
            <w:tcBorders>
              <w:bottom w:val="single" w:sz="4" w:space="0" w:color="auto"/>
            </w:tcBorders>
            <w:shd w:val="clear" w:color="auto" w:fill="auto"/>
          </w:tcPr>
          <w:p w:rsidR="00261407" w:rsidRPr="000E3A33" w:rsidRDefault="00261407" w:rsidP="0005416A">
            <w:pPr>
              <w:pStyle w:val="TAL"/>
            </w:pPr>
            <w:r w:rsidRPr="000E3A33">
              <w:t>C015x</w:t>
            </w:r>
          </w:p>
        </w:tc>
        <w:tc>
          <w:tcPr>
            <w:tcW w:w="3196" w:type="dxa"/>
            <w:tcBorders>
              <w:bottom w:val="single" w:sz="4" w:space="0" w:color="auto"/>
            </w:tcBorders>
            <w:shd w:val="clear" w:color="auto" w:fill="auto"/>
          </w:tcPr>
          <w:p w:rsidR="00261407" w:rsidRPr="000E3A33" w:rsidRDefault="00261407" w:rsidP="0005416A">
            <w:pPr>
              <w:pStyle w:val="TAL"/>
            </w:pPr>
            <w:r w:rsidRPr="000E3A33">
              <w:t>UEs supporting 5GS FDD FR1 and Enhanced Receiver Type 1 but not supporting FDD bands with 4Rx UE capability</w:t>
            </w:r>
          </w:p>
        </w:tc>
        <w:tc>
          <w:tcPr>
            <w:tcW w:w="1559" w:type="dxa"/>
            <w:tcBorders>
              <w:bottom w:val="single" w:sz="4" w:space="0" w:color="auto"/>
            </w:tcBorders>
          </w:tcPr>
          <w:p w:rsidR="00261407" w:rsidRPr="000E3A33" w:rsidRDefault="00261407" w:rsidP="0005416A">
            <w:pPr>
              <w:pStyle w:val="TAL"/>
            </w:pPr>
            <w:r w:rsidRPr="000E3A33">
              <w:t>D008</w:t>
            </w:r>
          </w:p>
        </w:tc>
        <w:tc>
          <w:tcPr>
            <w:tcW w:w="1984" w:type="dxa"/>
            <w:tcBorders>
              <w:bottom w:val="single" w:sz="4" w:space="0" w:color="auto"/>
            </w:tcBorders>
          </w:tcPr>
          <w:p w:rsidR="00261407" w:rsidRPr="000E3A33" w:rsidRDefault="00261407" w:rsidP="0005416A">
            <w:pPr>
              <w:pStyle w:val="TAL"/>
            </w:pPr>
          </w:p>
        </w:tc>
      </w:tr>
      <w:tr w:rsidR="00261407" w:rsidRPr="000E3A33" w:rsidTr="00B912FF">
        <w:trPr>
          <w:jc w:val="center"/>
        </w:trPr>
        <w:tc>
          <w:tcPr>
            <w:tcW w:w="14412" w:type="dxa"/>
            <w:gridSpan w:val="7"/>
            <w:tcBorders>
              <w:bottom w:val="single" w:sz="4" w:space="0" w:color="auto"/>
            </w:tcBorders>
            <w:shd w:val="clear" w:color="auto" w:fill="auto"/>
          </w:tcPr>
          <w:p w:rsidR="00261407" w:rsidRPr="000E3A33" w:rsidRDefault="00261407" w:rsidP="0005416A">
            <w:pPr>
              <w:pStyle w:val="TAL"/>
            </w:pPr>
          </w:p>
        </w:tc>
      </w:tr>
      <w:tr w:rsidR="00261407" w:rsidRPr="000E3A33" w:rsidTr="0005416A">
        <w:trPr>
          <w:jc w:val="center"/>
        </w:trPr>
        <w:tc>
          <w:tcPr>
            <w:tcW w:w="1170" w:type="dxa"/>
            <w:tcBorders>
              <w:bottom w:val="single" w:sz="4" w:space="0" w:color="auto"/>
            </w:tcBorders>
            <w:shd w:val="clear" w:color="auto" w:fill="D9D9D9"/>
          </w:tcPr>
          <w:p w:rsidR="00261407" w:rsidRPr="000E3A33" w:rsidRDefault="00261407" w:rsidP="0005416A">
            <w:pPr>
              <w:pStyle w:val="TAL"/>
              <w:rPr>
                <w:b/>
              </w:rPr>
            </w:pPr>
            <w:r w:rsidRPr="000E3A33">
              <w:rPr>
                <w:rFonts w:cs="Arial"/>
                <w:b/>
                <w:lang w:eastAsia="zh-TW"/>
              </w:rPr>
              <w:t>8</w:t>
            </w:r>
          </w:p>
        </w:tc>
        <w:tc>
          <w:tcPr>
            <w:tcW w:w="4519" w:type="dxa"/>
            <w:tcBorders>
              <w:bottom w:val="single" w:sz="4" w:space="0" w:color="auto"/>
            </w:tcBorders>
            <w:shd w:val="clear" w:color="auto" w:fill="D9D9D9"/>
          </w:tcPr>
          <w:p w:rsidR="00261407" w:rsidRPr="000E3A33" w:rsidRDefault="00261407" w:rsidP="0005416A">
            <w:pPr>
              <w:pStyle w:val="TAL"/>
              <w:rPr>
                <w:b/>
              </w:rPr>
            </w:pPr>
            <w:r w:rsidRPr="000E3A33">
              <w:rPr>
                <w:rFonts w:cs="Arial"/>
                <w:b/>
              </w:rPr>
              <w:t>CSI reporting requirements (Radiated requirements)</w:t>
            </w:r>
          </w:p>
        </w:tc>
        <w:tc>
          <w:tcPr>
            <w:tcW w:w="850" w:type="dxa"/>
            <w:tcBorders>
              <w:bottom w:val="single" w:sz="4" w:space="0" w:color="auto"/>
            </w:tcBorders>
            <w:shd w:val="clear" w:color="auto" w:fill="D9D9D9"/>
          </w:tcPr>
          <w:p w:rsidR="00261407" w:rsidRPr="000E3A33" w:rsidRDefault="00261407" w:rsidP="0005416A">
            <w:pPr>
              <w:pStyle w:val="TAC"/>
              <w:rPr>
                <w:b/>
              </w:rPr>
            </w:pPr>
          </w:p>
        </w:tc>
        <w:tc>
          <w:tcPr>
            <w:tcW w:w="1134" w:type="dxa"/>
            <w:tcBorders>
              <w:bottom w:val="single" w:sz="4" w:space="0" w:color="auto"/>
            </w:tcBorders>
            <w:shd w:val="clear" w:color="auto" w:fill="D9D9D9"/>
          </w:tcPr>
          <w:p w:rsidR="00261407" w:rsidRPr="000E3A33" w:rsidRDefault="00261407" w:rsidP="0005416A">
            <w:pPr>
              <w:pStyle w:val="TAL"/>
              <w:rPr>
                <w:b/>
              </w:rPr>
            </w:pPr>
          </w:p>
        </w:tc>
        <w:tc>
          <w:tcPr>
            <w:tcW w:w="3196" w:type="dxa"/>
            <w:tcBorders>
              <w:bottom w:val="single" w:sz="4" w:space="0" w:color="auto"/>
            </w:tcBorders>
            <w:shd w:val="clear" w:color="auto" w:fill="D9D9D9"/>
          </w:tcPr>
          <w:p w:rsidR="00261407" w:rsidRPr="000E3A33" w:rsidRDefault="00261407" w:rsidP="0005416A">
            <w:pPr>
              <w:pStyle w:val="TAL"/>
              <w:rPr>
                <w:b/>
              </w:rPr>
            </w:pPr>
          </w:p>
        </w:tc>
        <w:tc>
          <w:tcPr>
            <w:tcW w:w="1559" w:type="dxa"/>
            <w:tcBorders>
              <w:bottom w:val="single" w:sz="4" w:space="0" w:color="auto"/>
            </w:tcBorders>
            <w:shd w:val="clear" w:color="auto" w:fill="D9D9D9"/>
          </w:tcPr>
          <w:p w:rsidR="00261407" w:rsidRPr="000E3A33" w:rsidRDefault="00261407" w:rsidP="0005416A">
            <w:pPr>
              <w:pStyle w:val="TAL"/>
              <w:rPr>
                <w:b/>
              </w:rPr>
            </w:pPr>
          </w:p>
        </w:tc>
        <w:tc>
          <w:tcPr>
            <w:tcW w:w="1984" w:type="dxa"/>
            <w:tcBorders>
              <w:bottom w:val="single" w:sz="4" w:space="0" w:color="auto"/>
            </w:tcBorders>
            <w:shd w:val="clear" w:color="auto" w:fill="D9D9D9"/>
          </w:tcPr>
          <w:p w:rsidR="00261407" w:rsidRPr="000E3A33" w:rsidRDefault="00261407" w:rsidP="0005416A">
            <w:pPr>
              <w:pStyle w:val="TAL"/>
              <w:rPr>
                <w:b/>
              </w:rPr>
            </w:pP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pPr>
            <w:r w:rsidRPr="00097C17">
              <w:rPr>
                <w:rFonts w:cs="Arial"/>
                <w:lang w:eastAsia="zh-TW"/>
              </w:rPr>
              <w:t>8.2.2.2.1.1</w:t>
            </w:r>
          </w:p>
        </w:tc>
        <w:tc>
          <w:tcPr>
            <w:tcW w:w="4519" w:type="dxa"/>
            <w:tcBorders>
              <w:bottom w:val="single" w:sz="4" w:space="0" w:color="auto"/>
            </w:tcBorders>
            <w:shd w:val="clear" w:color="auto" w:fill="auto"/>
          </w:tcPr>
          <w:p w:rsidR="005D1D97" w:rsidRPr="00097C17" w:rsidRDefault="005D1D97" w:rsidP="005D1D97">
            <w:pPr>
              <w:pStyle w:val="TAL"/>
            </w:pPr>
            <w:r w:rsidRPr="00097C17">
              <w:t>2Rx TDD FR2 periodic CQI reporting under AWGN performance for both SA and NSA</w:t>
            </w:r>
          </w:p>
        </w:tc>
        <w:tc>
          <w:tcPr>
            <w:tcW w:w="850" w:type="dxa"/>
            <w:tcBorders>
              <w:bottom w:val="single" w:sz="4" w:space="0" w:color="auto"/>
            </w:tcBorders>
            <w:shd w:val="clear" w:color="auto" w:fill="auto"/>
          </w:tcPr>
          <w:p w:rsidR="005D1D97" w:rsidRPr="00097C17" w:rsidRDefault="005D1D97" w:rsidP="005D1D97">
            <w:pPr>
              <w:pStyle w:val="TAC"/>
            </w:pPr>
            <w:r w:rsidRPr="00097C17">
              <w:rPr>
                <w:rFonts w:hint="eastAsia"/>
              </w:rPr>
              <w:t>R</w:t>
            </w:r>
            <w:r w:rsidRPr="00097C17">
              <w:t>el-15</w:t>
            </w:r>
          </w:p>
        </w:tc>
        <w:tc>
          <w:tcPr>
            <w:tcW w:w="1134" w:type="dxa"/>
            <w:tcBorders>
              <w:bottom w:val="single" w:sz="4" w:space="0" w:color="auto"/>
            </w:tcBorders>
            <w:shd w:val="clear" w:color="auto" w:fill="auto"/>
          </w:tcPr>
          <w:p w:rsidR="005D1D97" w:rsidRPr="00097C17" w:rsidRDefault="005D1D97" w:rsidP="005D1D97">
            <w:pPr>
              <w:pStyle w:val="TAL"/>
            </w:pPr>
            <w:r w:rsidRPr="00097C17">
              <w:rPr>
                <w:rFonts w:hint="eastAsia"/>
              </w:rPr>
              <w:t>C061</w:t>
            </w:r>
          </w:p>
        </w:tc>
        <w:tc>
          <w:tcPr>
            <w:tcW w:w="3196" w:type="dxa"/>
            <w:tcBorders>
              <w:bottom w:val="single" w:sz="4" w:space="0" w:color="auto"/>
            </w:tcBorders>
            <w:shd w:val="clear" w:color="auto" w:fill="auto"/>
          </w:tcPr>
          <w:p w:rsidR="005D1D97" w:rsidRPr="00097C17" w:rsidRDefault="005D1D97" w:rsidP="005D1D97">
            <w:pPr>
              <w:pStyle w:val="TAL"/>
            </w:pPr>
            <w:r w:rsidRPr="00097C17">
              <w:rPr>
                <w:rFonts w:hint="eastAsia"/>
              </w:rPr>
              <w:t xml:space="preserve">UEs </w:t>
            </w:r>
            <w:r w:rsidRPr="00097C17">
              <w:t>supporting 5GS TDD FR2</w:t>
            </w:r>
          </w:p>
        </w:tc>
        <w:tc>
          <w:tcPr>
            <w:tcW w:w="1559" w:type="dxa"/>
            <w:tcBorders>
              <w:bottom w:val="single" w:sz="4" w:space="0" w:color="auto"/>
            </w:tcBorders>
          </w:tcPr>
          <w:p w:rsidR="005D1D97" w:rsidRPr="00097C17" w:rsidRDefault="005D1D97" w:rsidP="005D1D97">
            <w:pPr>
              <w:pStyle w:val="TAL"/>
            </w:pPr>
            <w:r w:rsidRPr="00097C17">
              <w:t>D014</w:t>
            </w:r>
          </w:p>
        </w:tc>
        <w:tc>
          <w:tcPr>
            <w:tcW w:w="1984" w:type="dxa"/>
            <w:tcBorders>
              <w:bottom w:val="single" w:sz="4" w:space="0" w:color="auto"/>
            </w:tcBorders>
          </w:tcPr>
          <w:p w:rsidR="005D1D97" w:rsidRPr="00097C17" w:rsidRDefault="005D1D97" w:rsidP="005D1D97">
            <w:pPr>
              <w:pStyle w:val="TAL"/>
            </w:pP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rsidR="005D1D97" w:rsidRPr="00990B15" w:rsidRDefault="005D1D97" w:rsidP="005D1D97">
            <w:pPr>
              <w:pStyle w:val="TAL"/>
            </w:pPr>
            <w:r w:rsidRPr="00990B15">
              <w:t>2Rx TDD FR2 aperiodic wideband CQI reporting under fading performance for both SA and NSA</w:t>
            </w:r>
          </w:p>
        </w:tc>
        <w:tc>
          <w:tcPr>
            <w:tcW w:w="850" w:type="dxa"/>
            <w:tcBorders>
              <w:bottom w:val="single" w:sz="4" w:space="0" w:color="auto"/>
            </w:tcBorders>
            <w:shd w:val="clear" w:color="auto" w:fill="auto"/>
          </w:tcPr>
          <w:p w:rsidR="005D1D97" w:rsidRPr="00547E5D" w:rsidRDefault="005D1D97" w:rsidP="005D1D97">
            <w:pPr>
              <w:pStyle w:val="TAC"/>
            </w:pPr>
            <w:ins w:id="25" w:author="Huawei" w:date="2021-07-29T11:58:00Z">
              <w:r w:rsidRPr="00990B15">
                <w:t>Rel-15</w:t>
              </w:r>
            </w:ins>
            <w:del w:id="26" w:author="Huawei" w:date="2021-07-29T11:58:00Z">
              <w:r w:rsidRPr="00990B15" w:rsidDel="005D1D97">
                <w:rPr>
                  <w:rFonts w:cs="Arial"/>
                </w:rPr>
                <w:delText>FFS</w:delText>
              </w:r>
            </w:del>
          </w:p>
        </w:tc>
        <w:tc>
          <w:tcPr>
            <w:tcW w:w="1134" w:type="dxa"/>
            <w:tcBorders>
              <w:bottom w:val="single" w:sz="4" w:space="0" w:color="auto"/>
            </w:tcBorders>
            <w:shd w:val="clear" w:color="auto" w:fill="auto"/>
          </w:tcPr>
          <w:p w:rsidR="005D1D97" w:rsidRPr="00990B15" w:rsidRDefault="005D1D97" w:rsidP="005D1D97">
            <w:pPr>
              <w:pStyle w:val="TAL"/>
            </w:pPr>
            <w:ins w:id="27" w:author="Huawei" w:date="2021-07-29T11:57:00Z">
              <w:r w:rsidRPr="00990B15">
                <w:t>C061</w:t>
              </w:r>
            </w:ins>
            <w:del w:id="28" w:author="Huawei" w:date="2021-07-29T11:57:00Z">
              <w:r w:rsidRPr="00990B15" w:rsidDel="005D1D97">
                <w:rPr>
                  <w:rFonts w:cs="Arial"/>
                </w:rPr>
                <w:delText>FFS</w:delText>
              </w:r>
            </w:del>
          </w:p>
        </w:tc>
        <w:tc>
          <w:tcPr>
            <w:tcW w:w="3196" w:type="dxa"/>
            <w:tcBorders>
              <w:bottom w:val="single" w:sz="4" w:space="0" w:color="auto"/>
            </w:tcBorders>
            <w:shd w:val="clear" w:color="auto" w:fill="auto"/>
          </w:tcPr>
          <w:p w:rsidR="005D1D97" w:rsidRPr="00990B15" w:rsidRDefault="005D1D97" w:rsidP="005D1D97">
            <w:pPr>
              <w:pStyle w:val="TAL"/>
            </w:pPr>
            <w:ins w:id="29" w:author="Huawei" w:date="2021-07-29T11:57:00Z">
              <w:r w:rsidRPr="00990B15">
                <w:rPr>
                  <w:rFonts w:cs="Arial"/>
                </w:rPr>
                <w:t>UEs supporting 5GS TDD FR2</w:t>
              </w:r>
            </w:ins>
            <w:del w:id="30" w:author="Huawei" w:date="2021-07-29T11:57:00Z">
              <w:r w:rsidRPr="00990B15" w:rsidDel="005D1D97">
                <w:rPr>
                  <w:rFonts w:cs="Arial"/>
                </w:rPr>
                <w:delText>FFS</w:delText>
              </w:r>
            </w:del>
          </w:p>
        </w:tc>
        <w:tc>
          <w:tcPr>
            <w:tcW w:w="1559" w:type="dxa"/>
            <w:tcBorders>
              <w:bottom w:val="single" w:sz="4" w:space="0" w:color="auto"/>
            </w:tcBorders>
          </w:tcPr>
          <w:p w:rsidR="005D1D97" w:rsidRPr="00990B15" w:rsidRDefault="005D1D97" w:rsidP="005D1D97">
            <w:pPr>
              <w:pStyle w:val="TAL"/>
            </w:pPr>
            <w:ins w:id="31" w:author="Huawei" w:date="2021-07-29T11:57:00Z">
              <w:r w:rsidRPr="00990B15">
                <w:t>D014</w:t>
              </w:r>
            </w:ins>
            <w:del w:id="32" w:author="Huawei" w:date="2021-07-29T11:57:00Z">
              <w:r w:rsidRPr="00990B15" w:rsidDel="005D1D97">
                <w:rPr>
                  <w:rFonts w:cs="Arial"/>
                </w:rPr>
                <w:delText>FFS</w:delText>
              </w:r>
            </w:del>
          </w:p>
        </w:tc>
        <w:tc>
          <w:tcPr>
            <w:tcW w:w="1984" w:type="dxa"/>
            <w:tcBorders>
              <w:bottom w:val="single" w:sz="4" w:space="0" w:color="auto"/>
            </w:tcBorders>
          </w:tcPr>
          <w:p w:rsidR="005D1D97" w:rsidRPr="00547E5D" w:rsidRDefault="005D1D97" w:rsidP="005D1D97">
            <w:pPr>
              <w:pStyle w:val="TAL"/>
            </w:pPr>
            <w:del w:id="33" w:author="Huawei" w:date="2021-07-29T12:06:00Z">
              <w:r w:rsidRPr="00990B15" w:rsidDel="00EA54D3">
                <w:rPr>
                  <w:rFonts w:cs="Arial"/>
                </w:rPr>
                <w:delText xml:space="preserve">NOTE 1 </w:delText>
              </w:r>
            </w:del>
            <w:ins w:id="34" w:author="Huawei" w:date="2021-06-21T14:50:00Z">
              <w:r w:rsidRPr="00990B15">
                <w:rPr>
                  <w:lang w:eastAsia="ko-KR"/>
                </w:rPr>
                <w:t>Skip TC 8.2.2.2.2.1 if TS 38.521-4 TC 8.2.2.2.2.1_1 has been executed</w:t>
              </w:r>
            </w:ins>
            <w:ins w:id="35" w:author="Huawei" w:date="2021-08-06T09:47:00Z">
              <w:r w:rsidR="00547E5D">
                <w:rPr>
                  <w:lang w:eastAsia="ko-KR"/>
                </w:rPr>
                <w:t xml:space="preserve"> and passed</w:t>
              </w:r>
            </w:ins>
            <w:ins w:id="36" w:author="Huawei" w:date="2021-06-21T14:50:00Z">
              <w:r w:rsidRPr="00547E5D">
                <w:rPr>
                  <w:lang w:eastAsia="ko-KR"/>
                </w:rPr>
                <w:t>.</w:t>
              </w:r>
            </w:ins>
          </w:p>
        </w:tc>
      </w:tr>
      <w:tr w:rsidR="005D1D97" w:rsidRPr="000E3A33" w:rsidTr="0005416A">
        <w:trPr>
          <w:jc w:val="center"/>
          <w:ins w:id="37" w:author="Huawei" w:date="2021-06-21T14:49:00Z"/>
        </w:trPr>
        <w:tc>
          <w:tcPr>
            <w:tcW w:w="1170" w:type="dxa"/>
            <w:tcBorders>
              <w:bottom w:val="single" w:sz="4" w:space="0" w:color="auto"/>
            </w:tcBorders>
            <w:shd w:val="clear" w:color="auto" w:fill="auto"/>
          </w:tcPr>
          <w:p w:rsidR="005D1D97" w:rsidRPr="000E3A33" w:rsidRDefault="005D1D97" w:rsidP="005D1D97">
            <w:pPr>
              <w:pStyle w:val="TAL"/>
              <w:rPr>
                <w:ins w:id="38" w:author="Huawei" w:date="2021-06-21T14:49:00Z"/>
                <w:rFonts w:cs="Arial"/>
              </w:rPr>
            </w:pPr>
            <w:ins w:id="39" w:author="Huawei" w:date="2021-06-21T14:50:00Z">
              <w:r>
                <w:rPr>
                  <w:rFonts w:cs="Arial" w:hint="eastAsia"/>
                </w:rPr>
                <w:t>8</w:t>
              </w:r>
              <w:r>
                <w:rPr>
                  <w:rFonts w:cs="Arial"/>
                </w:rPr>
                <w:t>.2.2.2.2.1_1</w:t>
              </w:r>
            </w:ins>
          </w:p>
        </w:tc>
        <w:tc>
          <w:tcPr>
            <w:tcW w:w="4519" w:type="dxa"/>
            <w:tcBorders>
              <w:bottom w:val="single" w:sz="4" w:space="0" w:color="auto"/>
            </w:tcBorders>
            <w:shd w:val="clear" w:color="auto" w:fill="auto"/>
          </w:tcPr>
          <w:p w:rsidR="005D1D97" w:rsidRPr="00990B15" w:rsidRDefault="005D1D97" w:rsidP="005D1D97">
            <w:pPr>
              <w:pStyle w:val="TAL"/>
              <w:rPr>
                <w:ins w:id="40" w:author="Huawei" w:date="2021-06-21T14:49:00Z"/>
                <w:rFonts w:cs="Arial"/>
              </w:rPr>
            </w:pPr>
            <w:ins w:id="41" w:author="Huawei" w:date="2021-06-21T14:51:00Z">
              <w:r w:rsidRPr="00990B15">
                <w:rPr>
                  <w:rFonts w:cs="Arial"/>
                </w:rPr>
                <w:t>2Rx TDD FR2 aperiodic CQI reporting under fading performance for both SA and NSA – 256QAM</w:t>
              </w:r>
            </w:ins>
          </w:p>
        </w:tc>
        <w:tc>
          <w:tcPr>
            <w:tcW w:w="850" w:type="dxa"/>
            <w:tcBorders>
              <w:bottom w:val="single" w:sz="4" w:space="0" w:color="auto"/>
            </w:tcBorders>
            <w:shd w:val="clear" w:color="auto" w:fill="auto"/>
          </w:tcPr>
          <w:p w:rsidR="005D1D97" w:rsidRPr="00990B15" w:rsidRDefault="005D1D97" w:rsidP="005D1D97">
            <w:pPr>
              <w:pStyle w:val="TAC"/>
              <w:rPr>
                <w:ins w:id="42" w:author="Huawei" w:date="2021-06-21T14:49:00Z"/>
                <w:rFonts w:cs="Arial"/>
              </w:rPr>
            </w:pPr>
            <w:ins w:id="43" w:author="Huawei" w:date="2021-06-21T14:51:00Z">
              <w:r w:rsidRPr="00990B15">
                <w:rPr>
                  <w:rFonts w:cs="Arial"/>
                </w:rPr>
                <w:t>Rel-16</w:t>
              </w:r>
            </w:ins>
          </w:p>
        </w:tc>
        <w:tc>
          <w:tcPr>
            <w:tcW w:w="1134" w:type="dxa"/>
            <w:tcBorders>
              <w:bottom w:val="single" w:sz="4" w:space="0" w:color="auto"/>
            </w:tcBorders>
            <w:shd w:val="clear" w:color="auto" w:fill="auto"/>
          </w:tcPr>
          <w:p w:rsidR="005D1D97" w:rsidRPr="00990B15" w:rsidRDefault="00EA54D3" w:rsidP="005D1D97">
            <w:pPr>
              <w:pStyle w:val="TAL"/>
              <w:rPr>
                <w:ins w:id="44" w:author="Huawei" w:date="2021-06-21T14:49:00Z"/>
                <w:rFonts w:cs="Arial"/>
              </w:rPr>
            </w:pPr>
            <w:ins w:id="45" w:author="Huawei" w:date="2021-07-29T12:05:00Z">
              <w:r w:rsidRPr="00990B15">
                <w:rPr>
                  <w:rFonts w:cs="Arial"/>
                </w:rPr>
                <w:t>C0xx</w:t>
              </w:r>
            </w:ins>
          </w:p>
        </w:tc>
        <w:tc>
          <w:tcPr>
            <w:tcW w:w="3196" w:type="dxa"/>
            <w:tcBorders>
              <w:bottom w:val="single" w:sz="4" w:space="0" w:color="auto"/>
            </w:tcBorders>
            <w:shd w:val="clear" w:color="auto" w:fill="auto"/>
          </w:tcPr>
          <w:p w:rsidR="005D1D97" w:rsidRPr="00990B15" w:rsidRDefault="005D1D97" w:rsidP="005D1D97">
            <w:pPr>
              <w:pStyle w:val="TAL"/>
              <w:rPr>
                <w:ins w:id="46" w:author="Huawei" w:date="2021-06-21T14:49:00Z"/>
                <w:rFonts w:cs="Arial"/>
              </w:rPr>
            </w:pPr>
            <w:ins w:id="47" w:author="Huawei" w:date="2021-07-29T11:58:00Z">
              <w:r w:rsidRPr="00990B15">
                <w:rPr>
                  <w:rFonts w:cs="Arial"/>
                </w:rPr>
                <w:t>UEs supporting 5GS TDD FR2 a</w:t>
              </w:r>
            </w:ins>
            <w:ins w:id="48" w:author="Huawei" w:date="2021-07-29T11:59:00Z">
              <w:r w:rsidRPr="00990B15">
                <w:rPr>
                  <w:rFonts w:cs="Arial"/>
                </w:rPr>
                <w:t>nd DL 256QA</w:t>
              </w:r>
            </w:ins>
            <w:ins w:id="49" w:author="Huawei" w:date="2021-07-29T12:05:00Z">
              <w:r w:rsidR="00EA54D3" w:rsidRPr="00990B15">
                <w:rPr>
                  <w:rFonts w:cs="Arial"/>
                </w:rPr>
                <w:t>M</w:t>
              </w:r>
            </w:ins>
          </w:p>
        </w:tc>
        <w:tc>
          <w:tcPr>
            <w:tcW w:w="1559" w:type="dxa"/>
            <w:tcBorders>
              <w:bottom w:val="single" w:sz="4" w:space="0" w:color="auto"/>
            </w:tcBorders>
          </w:tcPr>
          <w:p w:rsidR="005D1D97" w:rsidRPr="00990B15" w:rsidRDefault="005D1D97" w:rsidP="005D1D97">
            <w:pPr>
              <w:pStyle w:val="TAL"/>
              <w:rPr>
                <w:ins w:id="50" w:author="Huawei" w:date="2021-06-21T14:49:00Z"/>
                <w:rFonts w:cs="Arial"/>
              </w:rPr>
            </w:pPr>
            <w:ins w:id="51" w:author="Huawei" w:date="2021-07-29T11:58:00Z">
              <w:r w:rsidRPr="00990B15">
                <w:rPr>
                  <w:rFonts w:cs="Arial"/>
                </w:rPr>
                <w:t>D013</w:t>
              </w:r>
            </w:ins>
          </w:p>
        </w:tc>
        <w:tc>
          <w:tcPr>
            <w:tcW w:w="1984" w:type="dxa"/>
            <w:tcBorders>
              <w:bottom w:val="single" w:sz="4" w:space="0" w:color="auto"/>
            </w:tcBorders>
          </w:tcPr>
          <w:p w:rsidR="005D1D97" w:rsidRPr="00990B15" w:rsidRDefault="005D1D97" w:rsidP="005D1D97">
            <w:pPr>
              <w:pStyle w:val="TAL"/>
              <w:rPr>
                <w:ins w:id="52" w:author="Huawei" w:date="2021-06-21T14:49:00Z"/>
                <w:rFonts w:cs="Arial"/>
              </w:rPr>
            </w:pPr>
          </w:p>
        </w:tc>
      </w:tr>
      <w:tr w:rsidR="005D1D97" w:rsidRPr="000E3A33" w:rsidTr="0005416A">
        <w:trPr>
          <w:jc w:val="center"/>
        </w:trPr>
        <w:tc>
          <w:tcPr>
            <w:tcW w:w="1170" w:type="dxa"/>
            <w:tcBorders>
              <w:bottom w:val="single" w:sz="4" w:space="0" w:color="auto"/>
            </w:tcBorders>
            <w:shd w:val="clear" w:color="auto" w:fill="auto"/>
          </w:tcPr>
          <w:p w:rsidR="005D1D97" w:rsidRPr="000E3A33" w:rsidRDefault="005D1D97" w:rsidP="005D1D97">
            <w:pPr>
              <w:pStyle w:val="TAL"/>
            </w:pPr>
            <w:r w:rsidRPr="000E3A33">
              <w:rPr>
                <w:rFonts w:cs="Arial"/>
                <w:lang w:eastAsia="zh-TW"/>
              </w:rPr>
              <w:t>8.3.2.2.1</w:t>
            </w:r>
          </w:p>
        </w:tc>
        <w:tc>
          <w:tcPr>
            <w:tcW w:w="4519" w:type="dxa"/>
            <w:tcBorders>
              <w:bottom w:val="single" w:sz="4" w:space="0" w:color="auto"/>
            </w:tcBorders>
            <w:shd w:val="clear" w:color="auto" w:fill="auto"/>
          </w:tcPr>
          <w:p w:rsidR="005D1D97" w:rsidRPr="000E3A33" w:rsidRDefault="005D1D97" w:rsidP="005D1D97">
            <w:pPr>
              <w:pStyle w:val="TAL"/>
            </w:pPr>
            <w:r w:rsidRPr="000E3A33">
              <w:rPr>
                <w:rFonts w:cs="Arial"/>
              </w:rPr>
              <w:t xml:space="preserve">2Rx TDD FR2 Single PMI with 2Tx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rsidR="005D1D97" w:rsidRPr="000E3A33" w:rsidRDefault="005D1D97" w:rsidP="005D1D97">
            <w:pPr>
              <w:pStyle w:val="TAC"/>
            </w:pPr>
            <w:r w:rsidRPr="000E3A33">
              <w:rPr>
                <w:rFonts w:cs="Arial"/>
              </w:rPr>
              <w:t>FFS</w:t>
            </w:r>
          </w:p>
        </w:tc>
        <w:tc>
          <w:tcPr>
            <w:tcW w:w="1134" w:type="dxa"/>
            <w:tcBorders>
              <w:bottom w:val="single" w:sz="4" w:space="0" w:color="auto"/>
            </w:tcBorders>
            <w:shd w:val="clear" w:color="auto" w:fill="auto"/>
          </w:tcPr>
          <w:p w:rsidR="005D1D97" w:rsidRPr="000E3A33" w:rsidRDefault="005D1D97" w:rsidP="005D1D97">
            <w:pPr>
              <w:pStyle w:val="TAL"/>
            </w:pPr>
            <w:r w:rsidRPr="000E3A33">
              <w:rPr>
                <w:rFonts w:cs="Arial"/>
              </w:rPr>
              <w:t>FFS</w:t>
            </w:r>
          </w:p>
        </w:tc>
        <w:tc>
          <w:tcPr>
            <w:tcW w:w="3196" w:type="dxa"/>
            <w:tcBorders>
              <w:bottom w:val="single" w:sz="4" w:space="0" w:color="auto"/>
            </w:tcBorders>
            <w:shd w:val="clear" w:color="auto" w:fill="auto"/>
          </w:tcPr>
          <w:p w:rsidR="005D1D97" w:rsidRPr="000E3A33" w:rsidRDefault="005D1D97" w:rsidP="005D1D97">
            <w:pPr>
              <w:pStyle w:val="TAL"/>
            </w:pPr>
            <w:r w:rsidRPr="000E3A33">
              <w:rPr>
                <w:rFonts w:cs="Arial"/>
              </w:rPr>
              <w:t>FFS</w:t>
            </w:r>
          </w:p>
        </w:tc>
        <w:tc>
          <w:tcPr>
            <w:tcW w:w="1559" w:type="dxa"/>
            <w:tcBorders>
              <w:bottom w:val="single" w:sz="4" w:space="0" w:color="auto"/>
            </w:tcBorders>
          </w:tcPr>
          <w:p w:rsidR="005D1D97" w:rsidRPr="000E3A33" w:rsidRDefault="005D1D97" w:rsidP="005D1D97">
            <w:pPr>
              <w:pStyle w:val="TAL"/>
            </w:pPr>
            <w:r w:rsidRPr="000E3A33">
              <w:rPr>
                <w:rFonts w:cs="Arial"/>
              </w:rPr>
              <w:t>FFS</w:t>
            </w:r>
          </w:p>
        </w:tc>
        <w:tc>
          <w:tcPr>
            <w:tcW w:w="1984" w:type="dxa"/>
            <w:tcBorders>
              <w:bottom w:val="single" w:sz="4" w:space="0" w:color="auto"/>
            </w:tcBorders>
          </w:tcPr>
          <w:p w:rsidR="005D1D97" w:rsidRPr="000E3A33" w:rsidRDefault="005D1D97" w:rsidP="005D1D97">
            <w:pPr>
              <w:pStyle w:val="TAL"/>
            </w:pPr>
            <w:r w:rsidRPr="000E3A33">
              <w:rPr>
                <w:rFonts w:cs="Arial"/>
              </w:rPr>
              <w:t>NOTE 1</w:t>
            </w: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rsidR="005D1D97" w:rsidRPr="00097C17" w:rsidRDefault="005D1D97" w:rsidP="005D1D97">
            <w:pPr>
              <w:pStyle w:val="TAL"/>
            </w:pPr>
            <w:r w:rsidRPr="00097C17">
              <w:t>2Rx TDD FR2 RI reporting for both SA and NSA</w:t>
            </w:r>
          </w:p>
        </w:tc>
        <w:tc>
          <w:tcPr>
            <w:tcW w:w="850" w:type="dxa"/>
            <w:tcBorders>
              <w:bottom w:val="single" w:sz="4" w:space="0" w:color="auto"/>
            </w:tcBorders>
            <w:shd w:val="clear" w:color="auto" w:fill="auto"/>
          </w:tcPr>
          <w:p w:rsidR="005D1D97" w:rsidRPr="00097C17" w:rsidRDefault="005D1D97" w:rsidP="005D1D97">
            <w:pPr>
              <w:pStyle w:val="TAC"/>
              <w:rPr>
                <w:rFonts w:cs="Arial"/>
              </w:rPr>
            </w:pPr>
            <w:r w:rsidRPr="00097C17">
              <w:rPr>
                <w:rFonts w:cs="Arial"/>
              </w:rPr>
              <w:t>FFS</w:t>
            </w:r>
          </w:p>
        </w:tc>
        <w:tc>
          <w:tcPr>
            <w:tcW w:w="1134" w:type="dxa"/>
            <w:tcBorders>
              <w:bottom w:val="single" w:sz="4" w:space="0" w:color="auto"/>
            </w:tcBorders>
            <w:shd w:val="clear" w:color="auto" w:fill="auto"/>
          </w:tcPr>
          <w:p w:rsidR="005D1D97" w:rsidRPr="00097C17" w:rsidRDefault="005D1D97" w:rsidP="005D1D97">
            <w:pPr>
              <w:pStyle w:val="TAL"/>
              <w:rPr>
                <w:rFonts w:cs="Arial"/>
              </w:rPr>
            </w:pPr>
            <w:r w:rsidRPr="00097C17">
              <w:rPr>
                <w:rFonts w:cs="Arial"/>
              </w:rPr>
              <w:t>FFS</w:t>
            </w:r>
          </w:p>
        </w:tc>
        <w:tc>
          <w:tcPr>
            <w:tcW w:w="3196" w:type="dxa"/>
            <w:tcBorders>
              <w:bottom w:val="single" w:sz="4" w:space="0" w:color="auto"/>
            </w:tcBorders>
            <w:shd w:val="clear" w:color="auto" w:fill="auto"/>
          </w:tcPr>
          <w:p w:rsidR="005D1D97" w:rsidRPr="00097C17" w:rsidRDefault="005D1D97" w:rsidP="005D1D97">
            <w:pPr>
              <w:pStyle w:val="TAL"/>
              <w:rPr>
                <w:rFonts w:cs="Arial"/>
              </w:rPr>
            </w:pPr>
            <w:r w:rsidRPr="00097C17">
              <w:rPr>
                <w:rFonts w:cs="Arial"/>
              </w:rPr>
              <w:t>FFS</w:t>
            </w:r>
          </w:p>
        </w:tc>
        <w:tc>
          <w:tcPr>
            <w:tcW w:w="1559" w:type="dxa"/>
            <w:tcBorders>
              <w:bottom w:val="single" w:sz="4" w:space="0" w:color="auto"/>
            </w:tcBorders>
          </w:tcPr>
          <w:p w:rsidR="005D1D97" w:rsidRPr="00097C17" w:rsidRDefault="005D1D97" w:rsidP="005D1D97">
            <w:pPr>
              <w:pStyle w:val="TAL"/>
              <w:rPr>
                <w:rFonts w:cs="Arial"/>
              </w:rPr>
            </w:pPr>
            <w:r w:rsidRPr="00097C17">
              <w:rPr>
                <w:rFonts w:cs="Arial"/>
              </w:rPr>
              <w:t>FFS</w:t>
            </w:r>
          </w:p>
        </w:tc>
        <w:tc>
          <w:tcPr>
            <w:tcW w:w="1984" w:type="dxa"/>
            <w:tcBorders>
              <w:bottom w:val="single" w:sz="4" w:space="0" w:color="auto"/>
            </w:tcBorders>
          </w:tcPr>
          <w:p w:rsidR="005D1D97" w:rsidRPr="00097C17" w:rsidRDefault="005D1D97" w:rsidP="005D1D97">
            <w:pPr>
              <w:pStyle w:val="TAL"/>
              <w:rPr>
                <w:rFonts w:cs="Arial"/>
              </w:rPr>
            </w:pPr>
            <w:r w:rsidRPr="00097C17">
              <w:rPr>
                <w:rFonts w:cs="Arial"/>
              </w:rPr>
              <w:t>NOTE 1</w:t>
            </w:r>
          </w:p>
        </w:tc>
      </w:tr>
      <w:tr w:rsidR="005D1D97" w:rsidRPr="000E3A33" w:rsidTr="0005416A">
        <w:trPr>
          <w:jc w:val="center"/>
        </w:trPr>
        <w:tc>
          <w:tcPr>
            <w:tcW w:w="1170" w:type="dxa"/>
            <w:tcBorders>
              <w:bottom w:val="single" w:sz="4" w:space="0" w:color="auto"/>
            </w:tcBorders>
            <w:shd w:val="clear" w:color="auto" w:fill="D9D9D9"/>
          </w:tcPr>
          <w:p w:rsidR="005D1D97" w:rsidRPr="000E3A33" w:rsidRDefault="005D1D97" w:rsidP="005D1D97">
            <w:pPr>
              <w:pStyle w:val="TAL"/>
              <w:rPr>
                <w:b/>
              </w:rPr>
            </w:pPr>
            <w:r w:rsidRPr="000E3A33">
              <w:rPr>
                <w:rFonts w:cs="Arial"/>
                <w:b/>
                <w:lang w:eastAsia="zh-TW"/>
              </w:rPr>
              <w:t>9</w:t>
            </w:r>
          </w:p>
        </w:tc>
        <w:tc>
          <w:tcPr>
            <w:tcW w:w="4519" w:type="dxa"/>
            <w:tcBorders>
              <w:bottom w:val="single" w:sz="4" w:space="0" w:color="auto"/>
            </w:tcBorders>
            <w:shd w:val="clear" w:color="auto" w:fill="D9D9D9"/>
          </w:tcPr>
          <w:p w:rsidR="005D1D97" w:rsidRPr="000E3A33" w:rsidRDefault="005D1D97" w:rsidP="005D1D97">
            <w:pPr>
              <w:pStyle w:val="TAL"/>
              <w:rPr>
                <w:b/>
              </w:rPr>
            </w:pPr>
            <w:r w:rsidRPr="000E3A33">
              <w:rPr>
                <w:rFonts w:cs="Arial"/>
                <w:b/>
              </w:rPr>
              <w:t>Demodulation performance requirements for interworking</w:t>
            </w:r>
          </w:p>
        </w:tc>
        <w:tc>
          <w:tcPr>
            <w:tcW w:w="850" w:type="dxa"/>
            <w:tcBorders>
              <w:bottom w:val="single" w:sz="4" w:space="0" w:color="auto"/>
            </w:tcBorders>
            <w:shd w:val="clear" w:color="auto" w:fill="D9D9D9"/>
          </w:tcPr>
          <w:p w:rsidR="005D1D97" w:rsidRPr="000E3A33" w:rsidRDefault="005D1D97" w:rsidP="005D1D97">
            <w:pPr>
              <w:pStyle w:val="TAC"/>
              <w:rPr>
                <w:b/>
              </w:rPr>
            </w:pPr>
          </w:p>
        </w:tc>
        <w:tc>
          <w:tcPr>
            <w:tcW w:w="1134" w:type="dxa"/>
            <w:tcBorders>
              <w:bottom w:val="single" w:sz="4" w:space="0" w:color="auto"/>
            </w:tcBorders>
            <w:shd w:val="clear" w:color="auto" w:fill="D9D9D9"/>
          </w:tcPr>
          <w:p w:rsidR="005D1D97" w:rsidRPr="000E3A33" w:rsidRDefault="005D1D97" w:rsidP="005D1D97">
            <w:pPr>
              <w:pStyle w:val="TAL"/>
              <w:rPr>
                <w:b/>
              </w:rPr>
            </w:pPr>
          </w:p>
        </w:tc>
        <w:tc>
          <w:tcPr>
            <w:tcW w:w="3196" w:type="dxa"/>
            <w:tcBorders>
              <w:bottom w:val="single" w:sz="4" w:space="0" w:color="auto"/>
            </w:tcBorders>
            <w:shd w:val="clear" w:color="auto" w:fill="D9D9D9"/>
          </w:tcPr>
          <w:p w:rsidR="005D1D97" w:rsidRPr="000E3A33" w:rsidRDefault="005D1D97" w:rsidP="005D1D97">
            <w:pPr>
              <w:pStyle w:val="TAL"/>
              <w:rPr>
                <w:b/>
              </w:rPr>
            </w:pPr>
          </w:p>
        </w:tc>
        <w:tc>
          <w:tcPr>
            <w:tcW w:w="1559" w:type="dxa"/>
            <w:tcBorders>
              <w:bottom w:val="single" w:sz="4" w:space="0" w:color="auto"/>
            </w:tcBorders>
            <w:shd w:val="clear" w:color="auto" w:fill="D9D9D9"/>
          </w:tcPr>
          <w:p w:rsidR="005D1D97" w:rsidRPr="000E3A33" w:rsidRDefault="005D1D97" w:rsidP="005D1D97">
            <w:pPr>
              <w:pStyle w:val="TAL"/>
              <w:rPr>
                <w:b/>
              </w:rPr>
            </w:pPr>
          </w:p>
        </w:tc>
        <w:tc>
          <w:tcPr>
            <w:tcW w:w="1984" w:type="dxa"/>
            <w:tcBorders>
              <w:bottom w:val="single" w:sz="4" w:space="0" w:color="auto"/>
            </w:tcBorders>
            <w:shd w:val="clear" w:color="auto" w:fill="D9D9D9"/>
          </w:tcPr>
          <w:p w:rsidR="005D1D97" w:rsidRPr="000E3A33" w:rsidRDefault="005D1D97" w:rsidP="005D1D97">
            <w:pPr>
              <w:pStyle w:val="TAL"/>
              <w:rPr>
                <w:b/>
              </w:rPr>
            </w:pPr>
          </w:p>
        </w:tc>
      </w:tr>
      <w:tr w:rsidR="005D1D97" w:rsidRPr="000E3A33" w:rsidTr="0005416A">
        <w:trPr>
          <w:jc w:val="center"/>
        </w:trPr>
        <w:tc>
          <w:tcPr>
            <w:tcW w:w="1170" w:type="dxa"/>
            <w:tcBorders>
              <w:bottom w:val="single" w:sz="4" w:space="0" w:color="auto"/>
            </w:tcBorders>
            <w:shd w:val="clear" w:color="auto" w:fill="auto"/>
          </w:tcPr>
          <w:p w:rsidR="005D1D97" w:rsidRPr="000E3A33" w:rsidRDefault="005D1D97" w:rsidP="005D1D97">
            <w:pPr>
              <w:pStyle w:val="TAL"/>
            </w:pPr>
            <w:r w:rsidRPr="000E3A33">
              <w:rPr>
                <w:rFonts w:cs="Arial"/>
                <w:lang w:eastAsia="zh-TW"/>
              </w:rPr>
              <w:t>9.4B.1.1</w:t>
            </w:r>
          </w:p>
        </w:tc>
        <w:tc>
          <w:tcPr>
            <w:tcW w:w="4519" w:type="dxa"/>
            <w:tcBorders>
              <w:bottom w:val="single" w:sz="4" w:space="0" w:color="auto"/>
            </w:tcBorders>
            <w:shd w:val="clear" w:color="auto" w:fill="auto"/>
          </w:tcPr>
          <w:p w:rsidR="005D1D97" w:rsidRPr="000E3A33" w:rsidRDefault="005D1D97" w:rsidP="005D1D97">
            <w:pPr>
              <w:pStyle w:val="TAL"/>
            </w:pPr>
            <w:r w:rsidRPr="000E3A33">
              <w:rPr>
                <w:rFonts w:cs="Arial"/>
              </w:rPr>
              <w:t>SDR test for sustained downlink data rate performance for EN-DC within FR1</w:t>
            </w:r>
          </w:p>
        </w:tc>
        <w:tc>
          <w:tcPr>
            <w:tcW w:w="850" w:type="dxa"/>
            <w:tcBorders>
              <w:bottom w:val="single" w:sz="4" w:space="0" w:color="auto"/>
            </w:tcBorders>
            <w:shd w:val="clear" w:color="auto" w:fill="auto"/>
          </w:tcPr>
          <w:p w:rsidR="005D1D97" w:rsidRPr="000E3A33" w:rsidRDefault="005D1D97" w:rsidP="005D1D97">
            <w:pPr>
              <w:pStyle w:val="TAC"/>
            </w:pPr>
            <w:r w:rsidRPr="000E3A33">
              <w:rPr>
                <w:rFonts w:cs="Arial"/>
              </w:rPr>
              <w:t>Rel-15</w:t>
            </w:r>
          </w:p>
        </w:tc>
        <w:tc>
          <w:tcPr>
            <w:tcW w:w="1134" w:type="dxa"/>
            <w:tcBorders>
              <w:bottom w:val="single" w:sz="4" w:space="0" w:color="auto"/>
            </w:tcBorders>
            <w:shd w:val="clear" w:color="auto" w:fill="auto"/>
          </w:tcPr>
          <w:p w:rsidR="005D1D97" w:rsidRPr="000E3A33" w:rsidRDefault="005D1D97" w:rsidP="005D1D97">
            <w:pPr>
              <w:pStyle w:val="TAL"/>
            </w:pPr>
            <w:r w:rsidRPr="000E3A33">
              <w:rPr>
                <w:rFonts w:cs="Arial"/>
              </w:rPr>
              <w:t>C020</w:t>
            </w:r>
          </w:p>
        </w:tc>
        <w:tc>
          <w:tcPr>
            <w:tcW w:w="3196" w:type="dxa"/>
            <w:tcBorders>
              <w:bottom w:val="single" w:sz="4" w:space="0" w:color="auto"/>
            </w:tcBorders>
            <w:shd w:val="clear" w:color="auto" w:fill="auto"/>
          </w:tcPr>
          <w:p w:rsidR="005D1D97" w:rsidRPr="000E3A33" w:rsidRDefault="005D1D97" w:rsidP="005D1D97">
            <w:pPr>
              <w:pStyle w:val="TAL"/>
            </w:pPr>
            <w:r w:rsidRPr="000E3A33">
              <w:rPr>
                <w:rFonts w:cs="Arial"/>
              </w:rPr>
              <w:t>UEs supporting 5GS FDD FR1 or TDD FR1 (NSA)</w:t>
            </w:r>
          </w:p>
        </w:tc>
        <w:tc>
          <w:tcPr>
            <w:tcW w:w="1559" w:type="dxa"/>
            <w:tcBorders>
              <w:bottom w:val="single" w:sz="4" w:space="0" w:color="auto"/>
            </w:tcBorders>
          </w:tcPr>
          <w:p w:rsidR="005D1D97" w:rsidRPr="000E3A33" w:rsidRDefault="005D1D97" w:rsidP="005D1D97">
            <w:pPr>
              <w:pStyle w:val="TAL"/>
              <w:rPr>
                <w:rFonts w:cs="Arial"/>
              </w:rPr>
            </w:pPr>
            <w:r w:rsidRPr="000E3A33">
              <w:rPr>
                <w:rFonts w:cs="Arial"/>
              </w:rPr>
              <w:t>D008</w:t>
            </w:r>
          </w:p>
          <w:p w:rsidR="005D1D97" w:rsidRPr="000E3A33" w:rsidRDefault="005D1D97" w:rsidP="005D1D97">
            <w:pPr>
              <w:pStyle w:val="TAL"/>
              <w:rPr>
                <w:rFonts w:cs="Arial"/>
              </w:rPr>
            </w:pPr>
            <w:r w:rsidRPr="000E3A33">
              <w:rPr>
                <w:rFonts w:cs="Arial"/>
              </w:rPr>
              <w:t>D009</w:t>
            </w:r>
          </w:p>
          <w:p w:rsidR="005D1D97" w:rsidRPr="000E3A33" w:rsidRDefault="005D1D97" w:rsidP="005D1D97">
            <w:pPr>
              <w:pStyle w:val="TAL"/>
            </w:pPr>
            <w:r w:rsidRPr="000E3A33">
              <w:rPr>
                <w:rFonts w:cs="Arial"/>
              </w:rPr>
              <w:t>D010</w:t>
            </w:r>
          </w:p>
        </w:tc>
        <w:tc>
          <w:tcPr>
            <w:tcW w:w="1984" w:type="dxa"/>
            <w:tcBorders>
              <w:bottom w:val="single" w:sz="4" w:space="0" w:color="auto"/>
            </w:tcBorders>
          </w:tcPr>
          <w:p w:rsidR="005D1D97" w:rsidRPr="000E3A33" w:rsidRDefault="005D1D97" w:rsidP="005D1D97">
            <w:pPr>
              <w:pStyle w:val="TAL"/>
            </w:pPr>
          </w:p>
        </w:tc>
      </w:tr>
      <w:tr w:rsidR="005D1D97" w:rsidRPr="000E3A33" w:rsidTr="0005416A">
        <w:trPr>
          <w:jc w:val="center"/>
        </w:trPr>
        <w:tc>
          <w:tcPr>
            <w:tcW w:w="1170" w:type="dxa"/>
            <w:tcBorders>
              <w:bottom w:val="single" w:sz="4" w:space="0" w:color="auto"/>
            </w:tcBorders>
            <w:shd w:val="clear" w:color="auto" w:fill="D9D9D9"/>
          </w:tcPr>
          <w:p w:rsidR="005D1D97" w:rsidRPr="000E3A33" w:rsidRDefault="005D1D97" w:rsidP="005D1D97">
            <w:pPr>
              <w:pStyle w:val="TAL"/>
              <w:rPr>
                <w:b/>
              </w:rPr>
            </w:pPr>
            <w:r w:rsidRPr="000E3A33">
              <w:rPr>
                <w:rFonts w:cs="Arial"/>
                <w:b/>
                <w:lang w:eastAsia="zh-TW"/>
              </w:rPr>
              <w:t>10</w:t>
            </w:r>
          </w:p>
        </w:tc>
        <w:tc>
          <w:tcPr>
            <w:tcW w:w="4519" w:type="dxa"/>
            <w:tcBorders>
              <w:bottom w:val="single" w:sz="4" w:space="0" w:color="auto"/>
            </w:tcBorders>
            <w:shd w:val="clear" w:color="auto" w:fill="D9D9D9"/>
          </w:tcPr>
          <w:p w:rsidR="005D1D97" w:rsidRPr="000E3A33" w:rsidRDefault="005D1D97" w:rsidP="005D1D97">
            <w:pPr>
              <w:pStyle w:val="TAL"/>
              <w:rPr>
                <w:b/>
              </w:rPr>
            </w:pPr>
            <w:r w:rsidRPr="000E3A33">
              <w:rPr>
                <w:rFonts w:cs="Arial"/>
                <w:b/>
              </w:rPr>
              <w:t>CSI reporting requirements for interworking</w:t>
            </w:r>
          </w:p>
        </w:tc>
        <w:tc>
          <w:tcPr>
            <w:tcW w:w="850" w:type="dxa"/>
            <w:tcBorders>
              <w:bottom w:val="single" w:sz="4" w:space="0" w:color="auto"/>
            </w:tcBorders>
            <w:shd w:val="clear" w:color="auto" w:fill="D9D9D9"/>
          </w:tcPr>
          <w:p w:rsidR="005D1D97" w:rsidRPr="000E3A33" w:rsidRDefault="005D1D97" w:rsidP="005D1D97">
            <w:pPr>
              <w:pStyle w:val="TAC"/>
              <w:rPr>
                <w:b/>
              </w:rPr>
            </w:pPr>
          </w:p>
        </w:tc>
        <w:tc>
          <w:tcPr>
            <w:tcW w:w="1134" w:type="dxa"/>
            <w:tcBorders>
              <w:bottom w:val="single" w:sz="4" w:space="0" w:color="auto"/>
            </w:tcBorders>
            <w:shd w:val="clear" w:color="auto" w:fill="D9D9D9"/>
          </w:tcPr>
          <w:p w:rsidR="005D1D97" w:rsidRPr="000E3A33" w:rsidRDefault="005D1D97" w:rsidP="005D1D97">
            <w:pPr>
              <w:pStyle w:val="TAL"/>
              <w:rPr>
                <w:b/>
              </w:rPr>
            </w:pPr>
          </w:p>
        </w:tc>
        <w:tc>
          <w:tcPr>
            <w:tcW w:w="3196" w:type="dxa"/>
            <w:tcBorders>
              <w:bottom w:val="single" w:sz="4" w:space="0" w:color="auto"/>
            </w:tcBorders>
            <w:shd w:val="clear" w:color="auto" w:fill="D9D9D9"/>
          </w:tcPr>
          <w:p w:rsidR="005D1D97" w:rsidRPr="000E3A33" w:rsidRDefault="005D1D97" w:rsidP="005D1D97">
            <w:pPr>
              <w:pStyle w:val="TAL"/>
              <w:rPr>
                <w:b/>
              </w:rPr>
            </w:pPr>
          </w:p>
        </w:tc>
        <w:tc>
          <w:tcPr>
            <w:tcW w:w="1559" w:type="dxa"/>
            <w:tcBorders>
              <w:bottom w:val="single" w:sz="4" w:space="0" w:color="auto"/>
            </w:tcBorders>
            <w:shd w:val="clear" w:color="auto" w:fill="D9D9D9"/>
          </w:tcPr>
          <w:p w:rsidR="005D1D97" w:rsidRPr="000E3A33" w:rsidRDefault="005D1D97" w:rsidP="005D1D97">
            <w:pPr>
              <w:pStyle w:val="TAL"/>
              <w:rPr>
                <w:b/>
              </w:rPr>
            </w:pPr>
          </w:p>
        </w:tc>
        <w:tc>
          <w:tcPr>
            <w:tcW w:w="1984" w:type="dxa"/>
            <w:tcBorders>
              <w:bottom w:val="single" w:sz="4" w:space="0" w:color="auto"/>
            </w:tcBorders>
            <w:shd w:val="clear" w:color="auto" w:fill="D9D9D9"/>
          </w:tcPr>
          <w:p w:rsidR="005D1D97" w:rsidRPr="000E3A33" w:rsidRDefault="005D1D97" w:rsidP="005D1D97">
            <w:pPr>
              <w:pStyle w:val="TAL"/>
              <w:rPr>
                <w:b/>
              </w:rPr>
            </w:pPr>
          </w:p>
        </w:tc>
      </w:tr>
      <w:tr w:rsidR="005D1D97" w:rsidRPr="000E3A33" w:rsidTr="0005416A">
        <w:trPr>
          <w:jc w:val="center"/>
        </w:trPr>
        <w:tc>
          <w:tcPr>
            <w:tcW w:w="14412" w:type="dxa"/>
            <w:gridSpan w:val="7"/>
            <w:tcBorders>
              <w:bottom w:val="single" w:sz="4" w:space="0" w:color="auto"/>
            </w:tcBorders>
            <w:shd w:val="clear" w:color="auto" w:fill="auto"/>
            <w:vAlign w:val="center"/>
          </w:tcPr>
          <w:p w:rsidR="005D1D97" w:rsidRPr="000E3A33" w:rsidRDefault="005D1D97" w:rsidP="005D1D97">
            <w:pPr>
              <w:pStyle w:val="TAN"/>
            </w:pPr>
            <w:r w:rsidRPr="000E3A33">
              <w:rPr>
                <w:lang w:eastAsia="zh-TW"/>
              </w:rPr>
              <w:t>NOTE 1:</w:t>
            </w:r>
            <w:r w:rsidRPr="000E3A33">
              <w:rPr>
                <w:lang w:eastAsia="zh-TW"/>
              </w:rPr>
              <w:tab/>
            </w:r>
            <w:r w:rsidRPr="000E3A33">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38.521-4.</w:t>
            </w:r>
          </w:p>
          <w:p w:rsidR="005D1D97" w:rsidRPr="000E3A33" w:rsidRDefault="005D1D97" w:rsidP="005D1D97">
            <w:pPr>
              <w:pStyle w:val="TAN"/>
            </w:pPr>
            <w:r w:rsidRPr="000E3A33">
              <w:t>NOTE 2:</w:t>
            </w:r>
            <w:r w:rsidRPr="000E3A33">
              <w:rPr>
                <w:lang w:eastAsia="zh-TW"/>
              </w:rPr>
              <w:tab/>
            </w:r>
            <w:r w:rsidRPr="000E3A33">
              <w:t>Void.</w:t>
            </w:r>
          </w:p>
          <w:p w:rsidR="005D1D97" w:rsidRPr="000E3A33" w:rsidRDefault="005D1D97" w:rsidP="005D1D97">
            <w:pPr>
              <w:pStyle w:val="TAN"/>
              <w:rPr>
                <w:lang w:eastAsia="zh-TW"/>
              </w:rPr>
            </w:pPr>
            <w:r w:rsidRPr="000E3A33">
              <w:t>NOTE 3:</w:t>
            </w:r>
            <w:r w:rsidRPr="000E3A33">
              <w:rPr>
                <w:lang w:eastAsia="zh-TW"/>
              </w:rPr>
              <w:tab/>
              <w:t>Void</w:t>
            </w:r>
            <w:r w:rsidRPr="000E3A33">
              <w:t>.</w:t>
            </w:r>
          </w:p>
        </w:tc>
      </w:tr>
    </w:tbl>
    <w:p w:rsidR="00261407" w:rsidRDefault="00261407" w:rsidP="008023FE"/>
    <w:p w:rsidR="007E5586" w:rsidRPr="00FA39F4" w:rsidRDefault="007E5586"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26140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D2C" w:rsidRDefault="00BB1D2C">
      <w:r>
        <w:separator/>
      </w:r>
    </w:p>
  </w:endnote>
  <w:endnote w:type="continuationSeparator" w:id="0">
    <w:p w:rsidR="00BB1D2C" w:rsidRDefault="00BB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Arial"/>
    <w:charset w:val="00"/>
    <w:family w:val="swiss"/>
    <w:pitch w:val="default"/>
    <w:sig w:usb0="00000000" w:usb1="00000000"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D2C" w:rsidRDefault="00BB1D2C">
      <w:r>
        <w:separator/>
      </w:r>
    </w:p>
  </w:footnote>
  <w:footnote w:type="continuationSeparator" w:id="0">
    <w:p w:rsidR="00BB1D2C" w:rsidRDefault="00BB1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6"/>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1"/>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37016"/>
    <w:rsid w:val="000476AB"/>
    <w:rsid w:val="000508E7"/>
    <w:rsid w:val="00054067"/>
    <w:rsid w:val="00056D4C"/>
    <w:rsid w:val="00086E58"/>
    <w:rsid w:val="00087A95"/>
    <w:rsid w:val="000A6394"/>
    <w:rsid w:val="000A6AD7"/>
    <w:rsid w:val="000B44D3"/>
    <w:rsid w:val="000B7FED"/>
    <w:rsid w:val="000C038A"/>
    <w:rsid w:val="000C3396"/>
    <w:rsid w:val="000C6598"/>
    <w:rsid w:val="000E3F46"/>
    <w:rsid w:val="000F32E0"/>
    <w:rsid w:val="000F553A"/>
    <w:rsid w:val="00101E02"/>
    <w:rsid w:val="0011648B"/>
    <w:rsid w:val="0012006E"/>
    <w:rsid w:val="001211FA"/>
    <w:rsid w:val="00122DF4"/>
    <w:rsid w:val="00125121"/>
    <w:rsid w:val="001276EA"/>
    <w:rsid w:val="00145D43"/>
    <w:rsid w:val="001515A4"/>
    <w:rsid w:val="00166137"/>
    <w:rsid w:val="00167B7E"/>
    <w:rsid w:val="001706FF"/>
    <w:rsid w:val="00180A1C"/>
    <w:rsid w:val="00186720"/>
    <w:rsid w:val="001911FD"/>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21FA"/>
    <w:rsid w:val="001F45C9"/>
    <w:rsid w:val="001F7D54"/>
    <w:rsid w:val="00201DC6"/>
    <w:rsid w:val="002052C8"/>
    <w:rsid w:val="002269A9"/>
    <w:rsid w:val="00231143"/>
    <w:rsid w:val="00233B2E"/>
    <w:rsid w:val="00235B7A"/>
    <w:rsid w:val="00244216"/>
    <w:rsid w:val="002451C4"/>
    <w:rsid w:val="00246EDA"/>
    <w:rsid w:val="0025359B"/>
    <w:rsid w:val="002574A5"/>
    <w:rsid w:val="0026004D"/>
    <w:rsid w:val="00261407"/>
    <w:rsid w:val="002640DD"/>
    <w:rsid w:val="002666D9"/>
    <w:rsid w:val="002720B5"/>
    <w:rsid w:val="00275D12"/>
    <w:rsid w:val="00283A7F"/>
    <w:rsid w:val="00284FEB"/>
    <w:rsid w:val="002860C4"/>
    <w:rsid w:val="0029505C"/>
    <w:rsid w:val="002A0221"/>
    <w:rsid w:val="002A6ABE"/>
    <w:rsid w:val="002B5741"/>
    <w:rsid w:val="002B67E3"/>
    <w:rsid w:val="002C22E5"/>
    <w:rsid w:val="002C57D8"/>
    <w:rsid w:val="002C7BFA"/>
    <w:rsid w:val="002D25C0"/>
    <w:rsid w:val="002D4534"/>
    <w:rsid w:val="002E3D7D"/>
    <w:rsid w:val="002E7FD5"/>
    <w:rsid w:val="002F5947"/>
    <w:rsid w:val="002F799A"/>
    <w:rsid w:val="003016AC"/>
    <w:rsid w:val="00305409"/>
    <w:rsid w:val="003077B4"/>
    <w:rsid w:val="00313D5F"/>
    <w:rsid w:val="0031665B"/>
    <w:rsid w:val="00316892"/>
    <w:rsid w:val="00323013"/>
    <w:rsid w:val="00326B2A"/>
    <w:rsid w:val="003340F2"/>
    <w:rsid w:val="003351BE"/>
    <w:rsid w:val="00335650"/>
    <w:rsid w:val="00335CFE"/>
    <w:rsid w:val="00356242"/>
    <w:rsid w:val="00360225"/>
    <w:rsid w:val="003609EF"/>
    <w:rsid w:val="0036231A"/>
    <w:rsid w:val="00372EBC"/>
    <w:rsid w:val="00374DD4"/>
    <w:rsid w:val="003824D0"/>
    <w:rsid w:val="00386A3B"/>
    <w:rsid w:val="003A026C"/>
    <w:rsid w:val="003A736C"/>
    <w:rsid w:val="003B48E0"/>
    <w:rsid w:val="003B5863"/>
    <w:rsid w:val="003C2938"/>
    <w:rsid w:val="003C5E27"/>
    <w:rsid w:val="003D24C4"/>
    <w:rsid w:val="003D454F"/>
    <w:rsid w:val="003E1A36"/>
    <w:rsid w:val="003E1B31"/>
    <w:rsid w:val="003E55C8"/>
    <w:rsid w:val="00400CC8"/>
    <w:rsid w:val="00400DA1"/>
    <w:rsid w:val="00403D7A"/>
    <w:rsid w:val="004048E4"/>
    <w:rsid w:val="00410371"/>
    <w:rsid w:val="00412E43"/>
    <w:rsid w:val="004242F1"/>
    <w:rsid w:val="00424989"/>
    <w:rsid w:val="00425CF9"/>
    <w:rsid w:val="00430146"/>
    <w:rsid w:val="00432B85"/>
    <w:rsid w:val="00434203"/>
    <w:rsid w:val="00443D68"/>
    <w:rsid w:val="00464228"/>
    <w:rsid w:val="004838B4"/>
    <w:rsid w:val="004901D4"/>
    <w:rsid w:val="0049045C"/>
    <w:rsid w:val="004A735C"/>
    <w:rsid w:val="004B0F32"/>
    <w:rsid w:val="004B158B"/>
    <w:rsid w:val="004B3C3B"/>
    <w:rsid w:val="004B60EF"/>
    <w:rsid w:val="004B75B7"/>
    <w:rsid w:val="004C439D"/>
    <w:rsid w:val="004C79FE"/>
    <w:rsid w:val="004D3F79"/>
    <w:rsid w:val="004E2F20"/>
    <w:rsid w:val="004E5A75"/>
    <w:rsid w:val="004E6505"/>
    <w:rsid w:val="004F1C00"/>
    <w:rsid w:val="00502FC9"/>
    <w:rsid w:val="00512982"/>
    <w:rsid w:val="0051518B"/>
    <w:rsid w:val="0051580D"/>
    <w:rsid w:val="0053409E"/>
    <w:rsid w:val="00537FC4"/>
    <w:rsid w:val="00547111"/>
    <w:rsid w:val="00547E5D"/>
    <w:rsid w:val="0055534E"/>
    <w:rsid w:val="005623AF"/>
    <w:rsid w:val="00563096"/>
    <w:rsid w:val="005812F1"/>
    <w:rsid w:val="00592D74"/>
    <w:rsid w:val="0059421D"/>
    <w:rsid w:val="005B5CF3"/>
    <w:rsid w:val="005C23BB"/>
    <w:rsid w:val="005C3ED0"/>
    <w:rsid w:val="005C4490"/>
    <w:rsid w:val="005C67E2"/>
    <w:rsid w:val="005D1D97"/>
    <w:rsid w:val="005D4D2D"/>
    <w:rsid w:val="005D5236"/>
    <w:rsid w:val="005D5E74"/>
    <w:rsid w:val="005D5F4D"/>
    <w:rsid w:val="005E0567"/>
    <w:rsid w:val="005E2C44"/>
    <w:rsid w:val="005E6BDA"/>
    <w:rsid w:val="00613612"/>
    <w:rsid w:val="00614F40"/>
    <w:rsid w:val="00621188"/>
    <w:rsid w:val="00623BEA"/>
    <w:rsid w:val="006257ED"/>
    <w:rsid w:val="00641644"/>
    <w:rsid w:val="00644459"/>
    <w:rsid w:val="00671FD1"/>
    <w:rsid w:val="0067475C"/>
    <w:rsid w:val="00690A59"/>
    <w:rsid w:val="00695808"/>
    <w:rsid w:val="006A4709"/>
    <w:rsid w:val="006A6DC8"/>
    <w:rsid w:val="006B46FB"/>
    <w:rsid w:val="006C388D"/>
    <w:rsid w:val="006C6F7B"/>
    <w:rsid w:val="006C7CD5"/>
    <w:rsid w:val="006D48A1"/>
    <w:rsid w:val="006E122F"/>
    <w:rsid w:val="006E21FB"/>
    <w:rsid w:val="006E38A5"/>
    <w:rsid w:val="006F2EEC"/>
    <w:rsid w:val="006F6245"/>
    <w:rsid w:val="00700646"/>
    <w:rsid w:val="007062BE"/>
    <w:rsid w:val="0071299F"/>
    <w:rsid w:val="00725D22"/>
    <w:rsid w:val="00741692"/>
    <w:rsid w:val="00743DDE"/>
    <w:rsid w:val="00745FB6"/>
    <w:rsid w:val="00757400"/>
    <w:rsid w:val="00764506"/>
    <w:rsid w:val="007717BE"/>
    <w:rsid w:val="00773380"/>
    <w:rsid w:val="007735F1"/>
    <w:rsid w:val="007739CE"/>
    <w:rsid w:val="00774AAE"/>
    <w:rsid w:val="00776A38"/>
    <w:rsid w:val="00780441"/>
    <w:rsid w:val="007905BA"/>
    <w:rsid w:val="00792342"/>
    <w:rsid w:val="007977A8"/>
    <w:rsid w:val="007B512A"/>
    <w:rsid w:val="007C2097"/>
    <w:rsid w:val="007C3BDD"/>
    <w:rsid w:val="007D6A07"/>
    <w:rsid w:val="007E5031"/>
    <w:rsid w:val="007E5586"/>
    <w:rsid w:val="007E5F63"/>
    <w:rsid w:val="007F247A"/>
    <w:rsid w:val="007F43C2"/>
    <w:rsid w:val="007F448E"/>
    <w:rsid w:val="007F7259"/>
    <w:rsid w:val="007F7870"/>
    <w:rsid w:val="0080112F"/>
    <w:rsid w:val="008023FE"/>
    <w:rsid w:val="008040A8"/>
    <w:rsid w:val="00805B6D"/>
    <w:rsid w:val="008148DE"/>
    <w:rsid w:val="008279FA"/>
    <w:rsid w:val="00830B5C"/>
    <w:rsid w:val="00844E2F"/>
    <w:rsid w:val="00854598"/>
    <w:rsid w:val="008578F9"/>
    <w:rsid w:val="00861172"/>
    <w:rsid w:val="008626E7"/>
    <w:rsid w:val="00870EE7"/>
    <w:rsid w:val="008818CB"/>
    <w:rsid w:val="008863B9"/>
    <w:rsid w:val="008919EE"/>
    <w:rsid w:val="00894340"/>
    <w:rsid w:val="008A45A6"/>
    <w:rsid w:val="008C092B"/>
    <w:rsid w:val="008C5B39"/>
    <w:rsid w:val="008C5DEE"/>
    <w:rsid w:val="008D2F83"/>
    <w:rsid w:val="008D482C"/>
    <w:rsid w:val="008E7B27"/>
    <w:rsid w:val="008F686C"/>
    <w:rsid w:val="0090079F"/>
    <w:rsid w:val="009073E9"/>
    <w:rsid w:val="00912648"/>
    <w:rsid w:val="009148DE"/>
    <w:rsid w:val="00915CEC"/>
    <w:rsid w:val="009211C7"/>
    <w:rsid w:val="00940B77"/>
    <w:rsid w:val="00941E30"/>
    <w:rsid w:val="0095765B"/>
    <w:rsid w:val="0095785E"/>
    <w:rsid w:val="009578E6"/>
    <w:rsid w:val="00961310"/>
    <w:rsid w:val="009731F7"/>
    <w:rsid w:val="009777D9"/>
    <w:rsid w:val="00985C96"/>
    <w:rsid w:val="00990B15"/>
    <w:rsid w:val="00991B88"/>
    <w:rsid w:val="009A5753"/>
    <w:rsid w:val="009A579D"/>
    <w:rsid w:val="009B18EE"/>
    <w:rsid w:val="009B1C08"/>
    <w:rsid w:val="009B30D2"/>
    <w:rsid w:val="009C10F8"/>
    <w:rsid w:val="009D029D"/>
    <w:rsid w:val="009D2F22"/>
    <w:rsid w:val="009E31E8"/>
    <w:rsid w:val="009E3297"/>
    <w:rsid w:val="009F069E"/>
    <w:rsid w:val="009F16D7"/>
    <w:rsid w:val="009F2A75"/>
    <w:rsid w:val="009F3D2E"/>
    <w:rsid w:val="009F6181"/>
    <w:rsid w:val="009F734F"/>
    <w:rsid w:val="009F7651"/>
    <w:rsid w:val="00A23946"/>
    <w:rsid w:val="00A246B6"/>
    <w:rsid w:val="00A252C6"/>
    <w:rsid w:val="00A2701C"/>
    <w:rsid w:val="00A36AEA"/>
    <w:rsid w:val="00A36FB6"/>
    <w:rsid w:val="00A404DC"/>
    <w:rsid w:val="00A448E7"/>
    <w:rsid w:val="00A47E70"/>
    <w:rsid w:val="00A50CF0"/>
    <w:rsid w:val="00A5621A"/>
    <w:rsid w:val="00A719A0"/>
    <w:rsid w:val="00A76385"/>
    <w:rsid w:val="00A7671C"/>
    <w:rsid w:val="00A84A23"/>
    <w:rsid w:val="00A85F42"/>
    <w:rsid w:val="00A96216"/>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31C4C"/>
    <w:rsid w:val="00B455EF"/>
    <w:rsid w:val="00B50805"/>
    <w:rsid w:val="00B67B97"/>
    <w:rsid w:val="00B707EE"/>
    <w:rsid w:val="00B71D42"/>
    <w:rsid w:val="00B77538"/>
    <w:rsid w:val="00B84E55"/>
    <w:rsid w:val="00B968C8"/>
    <w:rsid w:val="00BA0B0B"/>
    <w:rsid w:val="00BA1C48"/>
    <w:rsid w:val="00BA3EC5"/>
    <w:rsid w:val="00BA51D9"/>
    <w:rsid w:val="00BA79D1"/>
    <w:rsid w:val="00BB1D2C"/>
    <w:rsid w:val="00BB2D1A"/>
    <w:rsid w:val="00BB542D"/>
    <w:rsid w:val="00BB5DFC"/>
    <w:rsid w:val="00BB69DC"/>
    <w:rsid w:val="00BC32E1"/>
    <w:rsid w:val="00BC5F34"/>
    <w:rsid w:val="00BD279D"/>
    <w:rsid w:val="00BD6BB8"/>
    <w:rsid w:val="00BE432C"/>
    <w:rsid w:val="00BE69FD"/>
    <w:rsid w:val="00BF0483"/>
    <w:rsid w:val="00BF3CD1"/>
    <w:rsid w:val="00C03820"/>
    <w:rsid w:val="00C0513E"/>
    <w:rsid w:val="00C33942"/>
    <w:rsid w:val="00C3559C"/>
    <w:rsid w:val="00C43284"/>
    <w:rsid w:val="00C468D9"/>
    <w:rsid w:val="00C61D03"/>
    <w:rsid w:val="00C66BA2"/>
    <w:rsid w:val="00C677B2"/>
    <w:rsid w:val="00C73CE8"/>
    <w:rsid w:val="00C7473F"/>
    <w:rsid w:val="00C80315"/>
    <w:rsid w:val="00C80949"/>
    <w:rsid w:val="00C95985"/>
    <w:rsid w:val="00C96699"/>
    <w:rsid w:val="00CA4D82"/>
    <w:rsid w:val="00CB5CD9"/>
    <w:rsid w:val="00CC1D90"/>
    <w:rsid w:val="00CC341D"/>
    <w:rsid w:val="00CC3803"/>
    <w:rsid w:val="00CC4394"/>
    <w:rsid w:val="00CC5026"/>
    <w:rsid w:val="00CC68D0"/>
    <w:rsid w:val="00CF3969"/>
    <w:rsid w:val="00D03406"/>
    <w:rsid w:val="00D03F9A"/>
    <w:rsid w:val="00D06D51"/>
    <w:rsid w:val="00D1259F"/>
    <w:rsid w:val="00D24991"/>
    <w:rsid w:val="00D35365"/>
    <w:rsid w:val="00D35AA7"/>
    <w:rsid w:val="00D41E4A"/>
    <w:rsid w:val="00D47046"/>
    <w:rsid w:val="00D50255"/>
    <w:rsid w:val="00D5361B"/>
    <w:rsid w:val="00D60C62"/>
    <w:rsid w:val="00D637F0"/>
    <w:rsid w:val="00D66520"/>
    <w:rsid w:val="00D70447"/>
    <w:rsid w:val="00D70FF8"/>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6771C"/>
    <w:rsid w:val="00E845EB"/>
    <w:rsid w:val="00E96842"/>
    <w:rsid w:val="00EA2C5A"/>
    <w:rsid w:val="00EA54D3"/>
    <w:rsid w:val="00EB09B7"/>
    <w:rsid w:val="00EB6138"/>
    <w:rsid w:val="00EB6EE6"/>
    <w:rsid w:val="00EC764A"/>
    <w:rsid w:val="00ED24A9"/>
    <w:rsid w:val="00EE04B8"/>
    <w:rsid w:val="00EE6AA2"/>
    <w:rsid w:val="00EE7D7C"/>
    <w:rsid w:val="00F00151"/>
    <w:rsid w:val="00F045F7"/>
    <w:rsid w:val="00F21137"/>
    <w:rsid w:val="00F25D98"/>
    <w:rsid w:val="00F25E7B"/>
    <w:rsid w:val="00F261DD"/>
    <w:rsid w:val="00F300FB"/>
    <w:rsid w:val="00F3134F"/>
    <w:rsid w:val="00F3178E"/>
    <w:rsid w:val="00F34B3F"/>
    <w:rsid w:val="00F40E86"/>
    <w:rsid w:val="00F726E7"/>
    <w:rsid w:val="00F726FA"/>
    <w:rsid w:val="00F755C5"/>
    <w:rsid w:val="00F7665E"/>
    <w:rsid w:val="00F85305"/>
    <w:rsid w:val="00F862CE"/>
    <w:rsid w:val="00F8635A"/>
    <w:rsid w:val="00F86E76"/>
    <w:rsid w:val="00F95E58"/>
    <w:rsid w:val="00FA07FD"/>
    <w:rsid w:val="00FA39F4"/>
    <w:rsid w:val="00FB03A9"/>
    <w:rsid w:val="00FB6386"/>
    <w:rsid w:val="00FC1B7E"/>
    <w:rsid w:val="00FC2DD3"/>
    <w:rsid w:val="00FC42CB"/>
    <w:rsid w:val="00FC545E"/>
    <w:rsid w:val="00FD7B44"/>
    <w:rsid w:val="00FF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8A774B0-544B-4A44-9F48-9BA73DA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6137"/>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16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66137"/>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16613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166137"/>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166137"/>
    <w:pPr>
      <w:ind w:left="1701" w:hanging="1701"/>
      <w:outlineLvl w:val="4"/>
    </w:pPr>
    <w:rPr>
      <w:sz w:val="22"/>
    </w:rPr>
  </w:style>
  <w:style w:type="paragraph" w:styleId="6">
    <w:name w:val="heading 6"/>
    <w:aliases w:val="T1,Header 6"/>
    <w:basedOn w:val="H6"/>
    <w:next w:val="a1"/>
    <w:link w:val="6Char"/>
    <w:qFormat/>
    <w:rsid w:val="00166137"/>
    <w:pPr>
      <w:outlineLvl w:val="5"/>
    </w:pPr>
  </w:style>
  <w:style w:type="paragraph" w:styleId="7">
    <w:name w:val="heading 7"/>
    <w:aliases w:val="L7,Header 7"/>
    <w:basedOn w:val="H6"/>
    <w:next w:val="a1"/>
    <w:link w:val="7Char"/>
    <w:qFormat/>
    <w:rsid w:val="00166137"/>
    <w:pPr>
      <w:outlineLvl w:val="6"/>
    </w:pPr>
  </w:style>
  <w:style w:type="paragraph" w:styleId="8">
    <w:name w:val="heading 8"/>
    <w:basedOn w:val="10"/>
    <w:next w:val="a1"/>
    <w:link w:val="8Char"/>
    <w:qFormat/>
    <w:rsid w:val="00166137"/>
    <w:pPr>
      <w:ind w:left="0" w:firstLine="0"/>
      <w:outlineLvl w:val="7"/>
    </w:pPr>
  </w:style>
  <w:style w:type="paragraph" w:styleId="9">
    <w:name w:val="heading 9"/>
    <w:basedOn w:val="8"/>
    <w:next w:val="a1"/>
    <w:link w:val="9Char"/>
    <w:qFormat/>
    <w:rsid w:val="00166137"/>
    <w:pPr>
      <w:outlineLvl w:val="8"/>
    </w:pPr>
  </w:style>
  <w:style w:type="character" w:default="1" w:styleId="a2">
    <w:name w:val="Default Paragraph Font"/>
    <w:semiHidden/>
    <w:rsid w:val="0016613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66137"/>
  </w:style>
  <w:style w:type="paragraph" w:styleId="80">
    <w:name w:val="toc 8"/>
    <w:basedOn w:val="11"/>
    <w:rsid w:val="00166137"/>
    <w:pPr>
      <w:spacing w:before="180"/>
      <w:ind w:left="2693" w:hanging="2693"/>
    </w:pPr>
    <w:rPr>
      <w:b/>
    </w:rPr>
  </w:style>
  <w:style w:type="paragraph" w:styleId="11">
    <w:name w:val="toc 1"/>
    <w:rsid w:val="0016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16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166137"/>
    <w:pPr>
      <w:ind w:left="1701" w:hanging="1701"/>
    </w:pPr>
  </w:style>
  <w:style w:type="paragraph" w:styleId="41">
    <w:name w:val="toc 4"/>
    <w:basedOn w:val="31"/>
    <w:rsid w:val="00166137"/>
    <w:pPr>
      <w:ind w:left="1418" w:hanging="1418"/>
    </w:pPr>
  </w:style>
  <w:style w:type="paragraph" w:styleId="31">
    <w:name w:val="toc 3"/>
    <w:basedOn w:val="20"/>
    <w:rsid w:val="00166137"/>
    <w:pPr>
      <w:ind w:left="1134" w:hanging="1134"/>
    </w:pPr>
  </w:style>
  <w:style w:type="paragraph" w:styleId="20">
    <w:name w:val="toc 2"/>
    <w:basedOn w:val="11"/>
    <w:rsid w:val="00166137"/>
    <w:pPr>
      <w:keepNext w:val="0"/>
      <w:spacing w:before="0"/>
      <w:ind w:left="851" w:hanging="851"/>
    </w:pPr>
    <w:rPr>
      <w:sz w:val="20"/>
    </w:rPr>
  </w:style>
  <w:style w:type="paragraph" w:styleId="22">
    <w:name w:val="index 2"/>
    <w:basedOn w:val="12"/>
    <w:rsid w:val="00166137"/>
    <w:pPr>
      <w:ind w:left="284"/>
    </w:pPr>
  </w:style>
  <w:style w:type="paragraph" w:styleId="12">
    <w:name w:val="index 1"/>
    <w:basedOn w:val="a1"/>
    <w:rsid w:val="00166137"/>
    <w:pPr>
      <w:keepLines/>
      <w:spacing w:after="0"/>
    </w:pPr>
  </w:style>
  <w:style w:type="paragraph" w:customStyle="1" w:styleId="ZH">
    <w:name w:val="ZH"/>
    <w:rsid w:val="0016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0"/>
    <w:next w:val="a1"/>
    <w:rsid w:val="00166137"/>
    <w:pPr>
      <w:outlineLvl w:val="9"/>
    </w:pPr>
  </w:style>
  <w:style w:type="paragraph" w:styleId="23">
    <w:name w:val="List Number 2"/>
    <w:basedOn w:val="a5"/>
    <w:rsid w:val="00166137"/>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166137"/>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16613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166137"/>
    <w:pPr>
      <w:keepLines/>
      <w:spacing w:after="0"/>
      <w:ind w:left="454" w:hanging="454"/>
    </w:pPr>
    <w:rPr>
      <w:sz w:val="16"/>
    </w:rPr>
  </w:style>
  <w:style w:type="paragraph" w:customStyle="1" w:styleId="TAH">
    <w:name w:val="TAH"/>
    <w:basedOn w:val="TAC"/>
    <w:link w:val="TAHCar"/>
    <w:rsid w:val="00166137"/>
    <w:rPr>
      <w:b/>
    </w:rPr>
  </w:style>
  <w:style w:type="paragraph" w:customStyle="1" w:styleId="TAC">
    <w:name w:val="TAC"/>
    <w:basedOn w:val="TAL"/>
    <w:link w:val="TACChar"/>
    <w:rsid w:val="00166137"/>
    <w:pPr>
      <w:jc w:val="center"/>
    </w:pPr>
  </w:style>
  <w:style w:type="paragraph" w:customStyle="1" w:styleId="TF">
    <w:name w:val="TF"/>
    <w:aliases w:val="left"/>
    <w:basedOn w:val="TH"/>
    <w:link w:val="TFChar"/>
    <w:rsid w:val="00166137"/>
    <w:pPr>
      <w:keepNext w:val="0"/>
      <w:spacing w:before="0" w:after="240"/>
    </w:pPr>
  </w:style>
  <w:style w:type="paragraph" w:customStyle="1" w:styleId="NO">
    <w:name w:val="NO"/>
    <w:basedOn w:val="a1"/>
    <w:link w:val="NOChar"/>
    <w:rsid w:val="00166137"/>
    <w:pPr>
      <w:keepLines/>
      <w:ind w:left="1135" w:hanging="851"/>
    </w:pPr>
  </w:style>
  <w:style w:type="paragraph" w:styleId="90">
    <w:name w:val="toc 9"/>
    <w:basedOn w:val="80"/>
    <w:rsid w:val="00166137"/>
    <w:pPr>
      <w:ind w:left="1418" w:hanging="1418"/>
    </w:pPr>
  </w:style>
  <w:style w:type="paragraph" w:customStyle="1" w:styleId="EX">
    <w:name w:val="EX"/>
    <w:basedOn w:val="a1"/>
    <w:link w:val="EXChar"/>
    <w:rsid w:val="00166137"/>
    <w:pPr>
      <w:keepLines/>
      <w:ind w:left="1702" w:hanging="1418"/>
    </w:pPr>
  </w:style>
  <w:style w:type="paragraph" w:customStyle="1" w:styleId="FP">
    <w:name w:val="FP"/>
    <w:basedOn w:val="a1"/>
    <w:rsid w:val="00166137"/>
    <w:pPr>
      <w:spacing w:after="0"/>
    </w:pPr>
  </w:style>
  <w:style w:type="paragraph" w:customStyle="1" w:styleId="LD">
    <w:name w:val="LD"/>
    <w:rsid w:val="00166137"/>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166137"/>
    <w:pPr>
      <w:spacing w:after="0"/>
    </w:pPr>
  </w:style>
  <w:style w:type="paragraph" w:customStyle="1" w:styleId="EW">
    <w:name w:val="EW"/>
    <w:basedOn w:val="EX"/>
    <w:rsid w:val="00166137"/>
    <w:pPr>
      <w:spacing w:after="0"/>
    </w:pPr>
  </w:style>
  <w:style w:type="paragraph" w:styleId="60">
    <w:name w:val="toc 6"/>
    <w:basedOn w:val="50"/>
    <w:next w:val="a1"/>
    <w:rsid w:val="00166137"/>
    <w:pPr>
      <w:ind w:left="1985" w:hanging="1985"/>
    </w:pPr>
  </w:style>
  <w:style w:type="paragraph" w:styleId="70">
    <w:name w:val="toc 7"/>
    <w:basedOn w:val="60"/>
    <w:next w:val="a1"/>
    <w:rsid w:val="00166137"/>
    <w:pPr>
      <w:ind w:left="2268" w:hanging="2268"/>
    </w:pPr>
  </w:style>
  <w:style w:type="paragraph" w:styleId="24">
    <w:name w:val="List Bullet 2"/>
    <w:basedOn w:val="a9"/>
    <w:link w:val="2Char0"/>
    <w:rsid w:val="00166137"/>
    <w:pPr>
      <w:ind w:left="851"/>
    </w:pPr>
  </w:style>
  <w:style w:type="paragraph" w:styleId="32">
    <w:name w:val="List Bullet 3"/>
    <w:basedOn w:val="24"/>
    <w:link w:val="3Char0"/>
    <w:rsid w:val="00166137"/>
    <w:pPr>
      <w:ind w:left="1135"/>
    </w:pPr>
  </w:style>
  <w:style w:type="paragraph" w:styleId="a5">
    <w:name w:val="List Number"/>
    <w:basedOn w:val="aa"/>
    <w:rsid w:val="00166137"/>
  </w:style>
  <w:style w:type="paragraph" w:customStyle="1" w:styleId="EQ">
    <w:name w:val="EQ"/>
    <w:basedOn w:val="a1"/>
    <w:next w:val="a1"/>
    <w:link w:val="EQChar"/>
    <w:rsid w:val="00166137"/>
    <w:pPr>
      <w:keepLines/>
      <w:tabs>
        <w:tab w:val="center" w:pos="4536"/>
        <w:tab w:val="right" w:pos="9072"/>
      </w:tabs>
    </w:pPr>
    <w:rPr>
      <w:noProof/>
    </w:rPr>
  </w:style>
  <w:style w:type="paragraph" w:customStyle="1" w:styleId="TH">
    <w:name w:val="TH"/>
    <w:basedOn w:val="a1"/>
    <w:link w:val="THChar"/>
    <w:rsid w:val="00166137"/>
    <w:pPr>
      <w:keepNext/>
      <w:keepLines/>
      <w:spacing w:before="60"/>
      <w:jc w:val="center"/>
    </w:pPr>
    <w:rPr>
      <w:rFonts w:ascii="Arial" w:hAnsi="Arial"/>
      <w:b/>
    </w:rPr>
  </w:style>
  <w:style w:type="paragraph" w:customStyle="1" w:styleId="NF">
    <w:name w:val="NF"/>
    <w:basedOn w:val="NO"/>
    <w:rsid w:val="00166137"/>
    <w:pPr>
      <w:keepNext/>
      <w:spacing w:after="0"/>
    </w:pPr>
    <w:rPr>
      <w:rFonts w:ascii="Arial" w:hAnsi="Arial"/>
      <w:sz w:val="18"/>
    </w:rPr>
  </w:style>
  <w:style w:type="paragraph" w:customStyle="1" w:styleId="PL">
    <w:name w:val="PL"/>
    <w:link w:val="PLChar"/>
    <w:rsid w:val="0016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166137"/>
    <w:pPr>
      <w:jc w:val="right"/>
    </w:pPr>
  </w:style>
  <w:style w:type="paragraph" w:customStyle="1" w:styleId="H6">
    <w:name w:val="H6"/>
    <w:basedOn w:val="5"/>
    <w:next w:val="a1"/>
    <w:link w:val="H6Char"/>
    <w:rsid w:val="00166137"/>
    <w:pPr>
      <w:ind w:left="1985" w:hanging="1985"/>
      <w:outlineLvl w:val="9"/>
    </w:pPr>
    <w:rPr>
      <w:sz w:val="20"/>
    </w:rPr>
  </w:style>
  <w:style w:type="paragraph" w:customStyle="1" w:styleId="TAN">
    <w:name w:val="TAN"/>
    <w:basedOn w:val="TAL"/>
    <w:link w:val="TANChar"/>
    <w:rsid w:val="00166137"/>
    <w:pPr>
      <w:ind w:left="851" w:hanging="851"/>
    </w:pPr>
  </w:style>
  <w:style w:type="paragraph" w:customStyle="1" w:styleId="TAL">
    <w:name w:val="TAL"/>
    <w:basedOn w:val="a1"/>
    <w:link w:val="TALChar"/>
    <w:rsid w:val="00166137"/>
    <w:pPr>
      <w:keepNext/>
      <w:keepLines/>
      <w:spacing w:after="0"/>
    </w:pPr>
    <w:rPr>
      <w:rFonts w:ascii="Arial" w:hAnsi="Arial"/>
      <w:sz w:val="18"/>
    </w:rPr>
  </w:style>
  <w:style w:type="paragraph" w:customStyle="1" w:styleId="ZA">
    <w:name w:val="ZA"/>
    <w:rsid w:val="0016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16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16613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16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166137"/>
    <w:pPr>
      <w:framePr w:wrap="notBeside" w:y="16161"/>
    </w:pPr>
  </w:style>
  <w:style w:type="character" w:customStyle="1" w:styleId="ZGSM">
    <w:name w:val="ZGSM"/>
    <w:rsid w:val="00166137"/>
  </w:style>
  <w:style w:type="paragraph" w:styleId="25">
    <w:name w:val="List 2"/>
    <w:basedOn w:val="aa"/>
    <w:link w:val="2Char1"/>
    <w:rsid w:val="00166137"/>
    <w:pPr>
      <w:ind w:left="851"/>
    </w:pPr>
  </w:style>
  <w:style w:type="paragraph" w:customStyle="1" w:styleId="ZG">
    <w:name w:val="ZG"/>
    <w:rsid w:val="0016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1"/>
    <w:rsid w:val="00166137"/>
    <w:pPr>
      <w:ind w:left="1135"/>
    </w:pPr>
  </w:style>
  <w:style w:type="paragraph" w:styleId="42">
    <w:name w:val="List 4"/>
    <w:basedOn w:val="33"/>
    <w:rsid w:val="00166137"/>
    <w:pPr>
      <w:ind w:left="1418"/>
    </w:pPr>
  </w:style>
  <w:style w:type="paragraph" w:styleId="51">
    <w:name w:val="List 5"/>
    <w:basedOn w:val="42"/>
    <w:rsid w:val="00166137"/>
    <w:pPr>
      <w:ind w:left="1702"/>
    </w:pPr>
  </w:style>
  <w:style w:type="paragraph" w:customStyle="1" w:styleId="EditorsNote">
    <w:name w:val="Editor's Note"/>
    <w:aliases w:val="EN"/>
    <w:basedOn w:val="NO"/>
    <w:link w:val="EditorsNoteChar"/>
    <w:rsid w:val="00166137"/>
    <w:rPr>
      <w:color w:val="FF0000"/>
    </w:rPr>
  </w:style>
  <w:style w:type="paragraph" w:styleId="aa">
    <w:name w:val="List"/>
    <w:basedOn w:val="a1"/>
    <w:link w:val="Char1"/>
    <w:rsid w:val="00166137"/>
    <w:pPr>
      <w:ind w:left="568" w:hanging="284"/>
    </w:pPr>
  </w:style>
  <w:style w:type="paragraph" w:styleId="a9">
    <w:name w:val="List Bullet"/>
    <w:basedOn w:val="aa"/>
    <w:link w:val="Char2"/>
    <w:rsid w:val="00166137"/>
  </w:style>
  <w:style w:type="paragraph" w:styleId="43">
    <w:name w:val="List Bullet 4"/>
    <w:basedOn w:val="32"/>
    <w:rsid w:val="00166137"/>
    <w:pPr>
      <w:ind w:left="1418"/>
    </w:pPr>
  </w:style>
  <w:style w:type="paragraph" w:styleId="52">
    <w:name w:val="List Bullet 5"/>
    <w:basedOn w:val="43"/>
    <w:rsid w:val="00166137"/>
    <w:pPr>
      <w:ind w:left="1702"/>
    </w:pPr>
  </w:style>
  <w:style w:type="paragraph" w:customStyle="1" w:styleId="B10">
    <w:name w:val="B1"/>
    <w:basedOn w:val="aa"/>
    <w:link w:val="B1Char"/>
    <w:rsid w:val="00166137"/>
  </w:style>
  <w:style w:type="paragraph" w:customStyle="1" w:styleId="B20">
    <w:name w:val="B2"/>
    <w:basedOn w:val="25"/>
    <w:link w:val="B2Char"/>
    <w:rsid w:val="00166137"/>
  </w:style>
  <w:style w:type="paragraph" w:customStyle="1" w:styleId="B30">
    <w:name w:val="B3"/>
    <w:basedOn w:val="33"/>
    <w:link w:val="B3Char"/>
    <w:rsid w:val="00166137"/>
  </w:style>
  <w:style w:type="paragraph" w:customStyle="1" w:styleId="B4">
    <w:name w:val="B4"/>
    <w:basedOn w:val="42"/>
    <w:link w:val="B4Char"/>
    <w:rsid w:val="00166137"/>
  </w:style>
  <w:style w:type="paragraph" w:customStyle="1" w:styleId="B5">
    <w:name w:val="B5"/>
    <w:basedOn w:val="51"/>
    <w:link w:val="B5Char"/>
    <w:rsid w:val="00166137"/>
  </w:style>
  <w:style w:type="paragraph" w:styleId="ab">
    <w:name w:val="footer"/>
    <w:aliases w:val="footer odd,footer,fo,pie de página"/>
    <w:basedOn w:val="a6"/>
    <w:link w:val="Char3"/>
    <w:rsid w:val="00166137"/>
    <w:pPr>
      <w:jc w:val="center"/>
    </w:pPr>
    <w:rPr>
      <w:i/>
    </w:rPr>
  </w:style>
  <w:style w:type="paragraph" w:customStyle="1" w:styleId="ZTD">
    <w:name w:val="ZTD"/>
    <w:basedOn w:val="ZB"/>
    <w:rsid w:val="00166137"/>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eastAsia="Times New Roman" w:hAnsi="Arial" w:cs="Times New Roman"/>
      <w:lang w:val="en-GB"/>
    </w:rPr>
  </w:style>
  <w:style w:type="character" w:customStyle="1" w:styleId="B1Char">
    <w:name w:val="B1 Char"/>
    <w:link w:val="B10"/>
    <w:rsid w:val="00EC764A"/>
    <w:rPr>
      <w:rFonts w:ascii="Times New Roman" w:eastAsia="Times New Roman" w:hAnsi="Times New Roman" w:cs="Times New Roman"/>
      <w:lang w:val="en-GB"/>
    </w:rPr>
  </w:style>
  <w:style w:type="character" w:customStyle="1" w:styleId="NOChar">
    <w:name w:val="NO Char"/>
    <w:link w:val="NO"/>
    <w:qFormat/>
    <w:rsid w:val="00EC764A"/>
    <w:rPr>
      <w:rFonts w:ascii="Times New Roman" w:eastAsia="Times New Roman" w:hAnsi="Times New Roman" w:cs="Times New Roman"/>
      <w:lang w:val="en-GB"/>
    </w:rPr>
  </w:style>
  <w:style w:type="character" w:customStyle="1" w:styleId="THChar">
    <w:name w:val="TH Char"/>
    <w:link w:val="TH"/>
    <w:qFormat/>
    <w:rsid w:val="00EC764A"/>
    <w:rPr>
      <w:rFonts w:ascii="Arial" w:eastAsia="Times New Roman" w:hAnsi="Arial" w:cs="Times New Roman"/>
      <w:b/>
      <w:lang w:val="en-GB"/>
    </w:rPr>
  </w:style>
  <w:style w:type="character" w:customStyle="1" w:styleId="TACChar">
    <w:name w:val="TAC Char"/>
    <w:link w:val="TAC"/>
    <w:qFormat/>
    <w:rsid w:val="00EC764A"/>
    <w:rPr>
      <w:rFonts w:ascii="Arial" w:eastAsia="Times New Roman" w:hAnsi="Arial" w:cs="Times New Roman"/>
      <w:sz w:val="18"/>
      <w:lang w:val="en-GB"/>
    </w:rPr>
  </w:style>
  <w:style w:type="character" w:customStyle="1" w:styleId="TAHCar">
    <w:name w:val="TAH Car"/>
    <w:link w:val="TAH"/>
    <w:qFormat/>
    <w:rsid w:val="00EC764A"/>
    <w:rPr>
      <w:rFonts w:ascii="Arial" w:eastAsia="Times New Roman" w:hAnsi="Arial" w:cs="Times New Roman"/>
      <w:b/>
      <w:sz w:val="18"/>
      <w:lang w:val="en-GB"/>
    </w:rPr>
  </w:style>
  <w:style w:type="character" w:customStyle="1" w:styleId="B2Char">
    <w:name w:val="B2 Char"/>
    <w:link w:val="B20"/>
    <w:qFormat/>
    <w:rsid w:val="00EC764A"/>
    <w:rPr>
      <w:rFonts w:ascii="Times New Roman" w:eastAsia="Times New Roman" w:hAnsi="Times New Roman" w:cs="Times New Roman"/>
      <w:lang w:val="en-GB"/>
    </w:rPr>
  </w:style>
  <w:style w:type="character" w:customStyle="1" w:styleId="TALChar">
    <w:name w:val="TAL Char"/>
    <w:link w:val="TAL"/>
    <w:qFormat/>
    <w:rsid w:val="006A6DC8"/>
    <w:rPr>
      <w:rFonts w:ascii="Arial" w:eastAsia="Times New Roman"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eastAsia="Times New Roman" w:hAnsi="Arial" w:cs="Times New Roman"/>
      <w:sz w:val="18"/>
      <w:lang w:val="en-GB"/>
    </w:rPr>
  </w:style>
  <w:style w:type="character" w:customStyle="1" w:styleId="EditorsNoteChar">
    <w:name w:val="Editor's Note Char"/>
    <w:link w:val="EditorsNote"/>
    <w:rsid w:val="00AB4074"/>
    <w:rPr>
      <w:rFonts w:ascii="Times New Roman" w:eastAsia="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eastAsia="Times New Roman"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eastAsia="Times New Roman"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eastAsia="Times New Roman"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eastAsia="Times New Roman"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eastAsia="Times New Roman" w:hAnsi="Arial" w:cs="Times New Roman"/>
      <w:sz w:val="22"/>
      <w:lang w:val="en-GB"/>
    </w:rPr>
  </w:style>
  <w:style w:type="character" w:customStyle="1" w:styleId="6Char">
    <w:name w:val="标题 6 Char"/>
    <w:aliases w:val="T1 Char4,Header 6 Char"/>
    <w:link w:val="6"/>
    <w:rsid w:val="00E14D5D"/>
    <w:rPr>
      <w:rFonts w:ascii="Arial" w:eastAsia="Times New Roman" w:hAnsi="Arial" w:cs="Times New Roman"/>
      <w:lang w:val="en-GB"/>
    </w:rPr>
  </w:style>
  <w:style w:type="character" w:customStyle="1" w:styleId="7Char">
    <w:name w:val="标题 7 Char"/>
    <w:aliases w:val="L7 Char,Header 7 Char"/>
    <w:link w:val="7"/>
    <w:rsid w:val="00E14D5D"/>
    <w:rPr>
      <w:rFonts w:ascii="Arial" w:eastAsia="Times New Roman" w:hAnsi="Arial" w:cs="Times New Roman"/>
      <w:lang w:val="en-GB"/>
    </w:rPr>
  </w:style>
  <w:style w:type="character" w:customStyle="1" w:styleId="8Char">
    <w:name w:val="标题 8 Char"/>
    <w:link w:val="8"/>
    <w:rsid w:val="00E14D5D"/>
    <w:rPr>
      <w:rFonts w:ascii="Arial" w:eastAsia="Times New Roman" w:hAnsi="Arial" w:cs="Times New Roman"/>
      <w:sz w:val="36"/>
      <w:lang w:val="en-GB"/>
    </w:rPr>
  </w:style>
  <w:style w:type="character" w:customStyle="1" w:styleId="9Char">
    <w:name w:val="标题 9 Char"/>
    <w:link w:val="9"/>
    <w:rsid w:val="00E14D5D"/>
    <w:rPr>
      <w:rFonts w:ascii="Arial" w:eastAsia="Times New Roman" w:hAnsi="Arial" w:cs="Times New Roman"/>
      <w:sz w:val="36"/>
      <w:lang w:val="en-GB"/>
    </w:rPr>
  </w:style>
  <w:style w:type="character" w:customStyle="1" w:styleId="EQChar">
    <w:name w:val="EQ Char"/>
    <w:link w:val="EQ"/>
    <w:qFormat/>
    <w:locked/>
    <w:rsid w:val="00E14D5D"/>
    <w:rPr>
      <w:rFonts w:ascii="Times New Roman" w:eastAsia="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eastAsia="Times New Roman" w:hAnsi="Arial" w:cs="Times New Roman"/>
      <w:b/>
      <w:noProof/>
      <w:sz w:val="18"/>
    </w:rPr>
  </w:style>
  <w:style w:type="character" w:customStyle="1" w:styleId="Char3">
    <w:name w:val="页脚 Char"/>
    <w:aliases w:val="footer odd Char,footer Char,fo Char,pie de página Char"/>
    <w:link w:val="ab"/>
    <w:rsid w:val="00E14D5D"/>
    <w:rPr>
      <w:rFonts w:ascii="Arial" w:eastAsia="Times New Roman" w:hAnsi="Arial" w:cs="Times New Roman"/>
      <w:b/>
      <w:i/>
      <w:noProof/>
      <w:sz w:val="18"/>
    </w:rPr>
  </w:style>
  <w:style w:type="character" w:customStyle="1" w:styleId="PLChar">
    <w:name w:val="PL Char"/>
    <w:link w:val="PL"/>
    <w:rsid w:val="00E14D5D"/>
    <w:rPr>
      <w:rFonts w:ascii="Courier New" w:eastAsia="Times New Roman" w:hAnsi="Courier New" w:cs="Times New Roman"/>
      <w:noProof/>
      <w:sz w:val="16"/>
    </w:rPr>
  </w:style>
  <w:style w:type="character" w:customStyle="1" w:styleId="EXChar">
    <w:name w:val="EX Char"/>
    <w:link w:val="EX"/>
    <w:rsid w:val="00E14D5D"/>
    <w:rPr>
      <w:rFonts w:ascii="Times New Roman" w:eastAsia="Times New Roman" w:hAnsi="Times New Roman" w:cs="Times New Roman"/>
      <w:lang w:val="en-GB"/>
    </w:rPr>
  </w:style>
  <w:style w:type="character" w:customStyle="1" w:styleId="Char1">
    <w:name w:val="列表 Char"/>
    <w:link w:val="aa"/>
    <w:rsid w:val="00E14D5D"/>
    <w:rPr>
      <w:rFonts w:ascii="Times New Roman" w:eastAsia="Times New Roman" w:hAnsi="Times New Roman" w:cs="Times New Roman"/>
      <w:lang w:val="en-GB"/>
    </w:rPr>
  </w:style>
  <w:style w:type="character" w:customStyle="1" w:styleId="TFChar">
    <w:name w:val="TF Char"/>
    <w:link w:val="TF"/>
    <w:qFormat/>
    <w:rsid w:val="00E14D5D"/>
    <w:rPr>
      <w:rFonts w:ascii="Arial" w:eastAsia="Times New Roman" w:hAnsi="Arial" w:cs="Times New Roman"/>
      <w:b/>
      <w:lang w:val="en-GB"/>
    </w:rPr>
  </w:style>
  <w:style w:type="character" w:customStyle="1" w:styleId="B3Char">
    <w:name w:val="B3 Char"/>
    <w:link w:val="B30"/>
    <w:rsid w:val="00E14D5D"/>
    <w:rPr>
      <w:rFonts w:ascii="Times New Roman" w:eastAsia="Times New Roman" w:hAnsi="Times New Roman" w:cs="Times New Roman"/>
      <w:lang w:val="en-GB"/>
    </w:rPr>
  </w:style>
  <w:style w:type="character" w:customStyle="1" w:styleId="B4Char">
    <w:name w:val="B4 Char"/>
    <w:link w:val="B4"/>
    <w:rsid w:val="00E14D5D"/>
    <w:rPr>
      <w:rFonts w:ascii="Times New Roman" w:eastAsia="Times New Roman" w:hAnsi="Times New Roman" w:cs="Times New Roman"/>
      <w:lang w:val="en-GB"/>
    </w:rPr>
  </w:style>
  <w:style w:type="character" w:customStyle="1" w:styleId="B5Char">
    <w:name w:val="B5 Char"/>
    <w:link w:val="B5"/>
    <w:rsid w:val="00E14D5D"/>
    <w:rPr>
      <w:rFonts w:ascii="Times New Roman" w:eastAsia="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eastAsia="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eastAsia="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eastAsia="Times New Roman" w:hAnsi="Times New Roman" w:cs="Times New Roman"/>
      <w:lang w:val="en-GB"/>
    </w:rPr>
  </w:style>
  <w:style w:type="character" w:customStyle="1" w:styleId="3Char0">
    <w:name w:val="列表项目符号 3 Char"/>
    <w:link w:val="32"/>
    <w:rsid w:val="00E14D5D"/>
    <w:rPr>
      <w:rFonts w:ascii="Times New Roman" w:eastAsia="Times New Roman" w:hAnsi="Times New Roman" w:cs="Times New Roman"/>
      <w:lang w:val="en-GB"/>
    </w:rPr>
  </w:style>
  <w:style w:type="character" w:customStyle="1" w:styleId="2Char0">
    <w:name w:val="列表项目符号 2 Char"/>
    <w:link w:val="24"/>
    <w:rsid w:val="00E14D5D"/>
    <w:rPr>
      <w:rFonts w:ascii="Times New Roman" w:eastAsia="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eastAsia="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68936-FC4D-4908-AC5C-3F92F75AB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1313</Words>
  <Characters>8129</Characters>
  <Application>Microsoft Office Word</Application>
  <DocSecurity>4</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2021-08-10T09:36:00Z</dcterms:created>
  <dcterms:modified xsi:type="dcterms:W3CDTF">2021-08-10T09:36:00Z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(3)ynCAj3It/ZirG9IXR7xejQ07EGgD+TZeunYQOAmzg17WVKctNAtCsA4X6t8we/pmJNUFRqOw
9KicTdBIB/69KeiTkDGCb5pvGGDkvLGXbMoF4CGKuLSW4os8CnWu7VXKcu3oJru4n6w7nT2b
QGdblj3r7xN8+im/Hkic+uxETJv0q8uy2FBAPbbd2F1XiKiNIHv43ULi7zo9cZl5OSf68o9Y
55ftd/TMduHrmfb9L/</vt:lpwstr>
  </property>
  <property fmtid="{D5CDD505-2E9C-101B-9397-08002B2CF9AE}" pid="22" name="_2015_ms_pID_7253431">
    <vt:lpwstr>SaX6Y1fL9Dd8lBk3nssbZZRXt3MZUOMPPBoTBrjzdxWAJOLjNEpbp3
+nEwIajIO9mHe+3stj8aFacUeIVmA0Jym9a00+GXaEnZUac8OMCjtMHwIgE/arPwnvn0A9cB
DWxrS72RKbkuo9GTy6ng+0pKyDPaoAn+yDlppGzokpfQZE9i+Uc1IB9ejZYpVxmOBZQHVcPK
gRlTXuwoRpSFpQ3yKos0WB8I16TXrPjSEczR</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1628496192</vt:lpwstr>
  </property>
</Properties>
</file>